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06E7" w14:textId="3540A4E0" w:rsidR="007C5272" w:rsidRDefault="00C821A5" w:rsidP="00C821A5">
      <w:pPr>
        <w:jc w:val="center"/>
        <w:rPr>
          <w:rFonts w:ascii="Avenir Book" w:hAnsi="Avenir Book" w:cs="Calibri Light"/>
          <w:sz w:val="28"/>
          <w:szCs w:val="28"/>
          <w:lang w:eastAsia="en-US"/>
        </w:rPr>
      </w:pPr>
      <w:r w:rsidRPr="00C821A5">
        <w:rPr>
          <w:rFonts w:ascii="Avenir Book" w:hAnsi="Avenir Book" w:cs="Calibri Light"/>
          <w:sz w:val="28"/>
          <w:szCs w:val="28"/>
          <w:lang w:eastAsia="en-US"/>
        </w:rPr>
        <w:t>H</w:t>
      </w:r>
      <w:r>
        <w:rPr>
          <w:rFonts w:ascii="Avenir Book" w:hAnsi="Avenir Book" w:cs="Calibri Light"/>
          <w:sz w:val="28"/>
          <w:szCs w:val="28"/>
          <w:lang w:eastAsia="en-US"/>
        </w:rPr>
        <w:t xml:space="preserve">otel Xcaret México </w:t>
      </w:r>
      <w:r w:rsidR="00D37D49">
        <w:rPr>
          <w:rFonts w:ascii="Avenir Book" w:hAnsi="Avenir Book" w:cs="Calibri Light"/>
          <w:sz w:val="28"/>
          <w:szCs w:val="28"/>
          <w:lang w:eastAsia="en-US"/>
        </w:rPr>
        <w:t>es reconocido como uno de los mejores</w:t>
      </w:r>
      <w:r w:rsidR="008027B1">
        <w:rPr>
          <w:rFonts w:ascii="Avenir Book" w:hAnsi="Avenir Book" w:cs="Calibri Light"/>
          <w:sz w:val="28"/>
          <w:szCs w:val="28"/>
          <w:lang w:eastAsia="en-US"/>
        </w:rPr>
        <w:t xml:space="preserve"> </w:t>
      </w:r>
      <w:r w:rsidR="00B92C7E">
        <w:rPr>
          <w:rFonts w:ascii="Avenir Book" w:hAnsi="Avenir Book" w:cs="Calibri Light"/>
          <w:sz w:val="28"/>
          <w:szCs w:val="28"/>
          <w:lang w:eastAsia="en-US"/>
        </w:rPr>
        <w:t>Top 20 Resorts in Eastern Mexico</w:t>
      </w:r>
      <w:r>
        <w:rPr>
          <w:rFonts w:ascii="Avenir Book" w:hAnsi="Avenir Book" w:cs="Calibri Light"/>
          <w:sz w:val="28"/>
          <w:szCs w:val="28"/>
          <w:lang w:eastAsia="en-US"/>
        </w:rPr>
        <w:t xml:space="preserve"> </w:t>
      </w:r>
      <w:r w:rsidR="00D37D49">
        <w:rPr>
          <w:rFonts w:ascii="Avenir Book" w:hAnsi="Avenir Book" w:cs="Calibri Light"/>
          <w:sz w:val="28"/>
          <w:szCs w:val="28"/>
          <w:lang w:eastAsia="en-US"/>
        </w:rPr>
        <w:t xml:space="preserve">por </w:t>
      </w:r>
      <w:r>
        <w:rPr>
          <w:rFonts w:ascii="Avenir Book" w:hAnsi="Avenir Book" w:cs="Calibri Light"/>
          <w:sz w:val="28"/>
          <w:szCs w:val="28"/>
          <w:lang w:eastAsia="en-US"/>
        </w:rPr>
        <w:t xml:space="preserve">los premios Condé Nast Traveler 2022 </w:t>
      </w:r>
      <w:r w:rsidRPr="00C821A5">
        <w:rPr>
          <w:rFonts w:ascii="Avenir Book" w:hAnsi="Avenir Book" w:cs="Calibri Light"/>
          <w:sz w:val="28"/>
          <w:szCs w:val="28"/>
          <w:lang w:eastAsia="en-US"/>
        </w:rPr>
        <w:t>R</w:t>
      </w:r>
      <w:r>
        <w:rPr>
          <w:rFonts w:ascii="Avenir Book" w:hAnsi="Avenir Book" w:cs="Calibri Light"/>
          <w:sz w:val="28"/>
          <w:szCs w:val="28"/>
          <w:lang w:eastAsia="en-US"/>
        </w:rPr>
        <w:t>eaders</w:t>
      </w:r>
      <w:r w:rsidRPr="00C821A5">
        <w:rPr>
          <w:rFonts w:ascii="Avenir Book" w:hAnsi="Avenir Book" w:cs="Calibri Light"/>
          <w:sz w:val="28"/>
          <w:szCs w:val="28"/>
          <w:lang w:eastAsia="en-US"/>
        </w:rPr>
        <w:t>' C</w:t>
      </w:r>
      <w:r>
        <w:rPr>
          <w:rFonts w:ascii="Avenir Book" w:hAnsi="Avenir Book" w:cs="Calibri Light"/>
          <w:sz w:val="28"/>
          <w:szCs w:val="28"/>
          <w:lang w:eastAsia="en-US"/>
        </w:rPr>
        <w:t>hoice</w:t>
      </w:r>
    </w:p>
    <w:p w14:paraId="2F58452A" w14:textId="77777777" w:rsidR="00C821A5" w:rsidRPr="007C5272" w:rsidRDefault="00C821A5" w:rsidP="00C821A5">
      <w:pPr>
        <w:jc w:val="center"/>
      </w:pPr>
    </w:p>
    <w:p w14:paraId="1A2F9A8B" w14:textId="0EFA3C11" w:rsidR="0086516E" w:rsidRPr="007F0AC9" w:rsidRDefault="00C821A5" w:rsidP="00B94816">
      <w:pPr>
        <w:pStyle w:val="Prrafodelista"/>
        <w:widowControl/>
        <w:numPr>
          <w:ilvl w:val="0"/>
          <w:numId w:val="7"/>
        </w:numPr>
        <w:tabs>
          <w:tab w:val="num" w:pos="720"/>
        </w:tabs>
        <w:autoSpaceDE/>
        <w:autoSpaceDN/>
        <w:snapToGrid w:val="0"/>
        <w:spacing w:line="259" w:lineRule="auto"/>
        <w:ind w:left="567" w:hanging="357"/>
        <w:jc w:val="both"/>
        <w:rPr>
          <w:rFonts w:ascii="Avenir Book" w:hAnsi="Avenir Book" w:cs="Calibri Light"/>
          <w:b/>
          <w:bCs/>
          <w:sz w:val="21"/>
          <w:szCs w:val="21"/>
          <w:lang w:eastAsia="en-US"/>
        </w:rPr>
      </w:pPr>
      <w:r w:rsidRPr="00C821A5">
        <w:rPr>
          <w:rFonts w:ascii="Avenir Book" w:hAnsi="Avenir Book" w:cstheme="majorHAnsi"/>
          <w:i/>
          <w:iCs/>
          <w:sz w:val="20"/>
          <w:szCs w:val="20"/>
          <w:lang w:val="es-MX"/>
        </w:rPr>
        <w:t xml:space="preserve">El </w:t>
      </w:r>
      <w:r>
        <w:rPr>
          <w:rFonts w:ascii="Avenir Book" w:hAnsi="Avenir Book" w:cstheme="majorHAnsi"/>
          <w:i/>
          <w:iCs/>
          <w:sz w:val="20"/>
          <w:szCs w:val="20"/>
          <w:lang w:val="es-MX"/>
        </w:rPr>
        <w:t>primer hotel</w:t>
      </w:r>
      <w:r w:rsidRPr="00C821A5">
        <w:rPr>
          <w:rFonts w:ascii="Avenir Book" w:hAnsi="Avenir Book" w:cstheme="majorHAnsi"/>
          <w:i/>
          <w:iCs/>
          <w:sz w:val="20"/>
          <w:szCs w:val="20"/>
          <w:lang w:val="es-MX"/>
        </w:rPr>
        <w:t xml:space="preserve"> familiar de 5 diamantes de </w:t>
      </w:r>
      <w:r>
        <w:rPr>
          <w:rFonts w:ascii="Avenir Book" w:hAnsi="Avenir Book" w:cstheme="majorHAnsi"/>
          <w:i/>
          <w:iCs/>
          <w:sz w:val="20"/>
          <w:szCs w:val="20"/>
          <w:lang w:val="es-MX"/>
        </w:rPr>
        <w:t xml:space="preserve">Grupo Xcaret en </w:t>
      </w:r>
      <w:r w:rsidRPr="00C821A5">
        <w:rPr>
          <w:rFonts w:ascii="Avenir Book" w:hAnsi="Avenir Book" w:cstheme="majorHAnsi"/>
          <w:i/>
          <w:iCs/>
          <w:sz w:val="20"/>
          <w:szCs w:val="20"/>
          <w:lang w:val="es-MX"/>
        </w:rPr>
        <w:t xml:space="preserve">la Riviera Maya </w:t>
      </w:r>
      <w:r w:rsidR="00D37D49">
        <w:rPr>
          <w:rFonts w:ascii="Avenir Book" w:hAnsi="Avenir Book" w:cstheme="majorHAnsi"/>
          <w:i/>
          <w:iCs/>
          <w:sz w:val="20"/>
          <w:szCs w:val="20"/>
          <w:lang w:val="es-MX"/>
        </w:rPr>
        <w:t>integra esta prestigiada lista de los mejores hoteles</w:t>
      </w:r>
      <w:r>
        <w:rPr>
          <w:rFonts w:ascii="Avenir Book" w:hAnsi="Avenir Book" w:cstheme="majorHAnsi"/>
          <w:i/>
          <w:iCs/>
          <w:sz w:val="20"/>
          <w:szCs w:val="20"/>
          <w:lang w:val="es-MX"/>
        </w:rPr>
        <w:t>.</w:t>
      </w:r>
    </w:p>
    <w:p w14:paraId="3E91C6BC" w14:textId="77777777" w:rsidR="007F0AC9" w:rsidRDefault="007F0AC9" w:rsidP="00C642F8">
      <w:pPr>
        <w:snapToGrid w:val="0"/>
        <w:spacing w:after="120"/>
        <w:jc w:val="both"/>
        <w:rPr>
          <w:rFonts w:ascii="Avenir Book" w:hAnsi="Avenir Book" w:cs="Calibri Light"/>
          <w:b/>
          <w:bCs/>
          <w:sz w:val="21"/>
          <w:szCs w:val="21"/>
          <w:lang w:eastAsia="en-US"/>
        </w:rPr>
      </w:pPr>
    </w:p>
    <w:p w14:paraId="5319382C" w14:textId="7286E54C" w:rsidR="00C821A5" w:rsidRDefault="00143F80" w:rsidP="00C821A5">
      <w:pPr>
        <w:snapToGrid w:val="0"/>
        <w:spacing w:after="120"/>
        <w:jc w:val="both"/>
        <w:rPr>
          <w:rFonts w:ascii="Avenir Book" w:hAnsi="Avenir Book" w:cs="Calibri Light"/>
          <w:sz w:val="20"/>
          <w:szCs w:val="20"/>
          <w:lang w:eastAsia="en-US"/>
        </w:rPr>
      </w:pPr>
      <w:r>
        <w:rPr>
          <w:rFonts w:ascii="Avenir Book" w:hAnsi="Avenir Book" w:cs="Calibri Light"/>
          <w:b/>
          <w:bCs/>
          <w:sz w:val="21"/>
          <w:szCs w:val="21"/>
          <w:lang w:eastAsia="en-US"/>
        </w:rPr>
        <w:t>Xcaret</w:t>
      </w:r>
      <w:r w:rsidRPr="00143F80">
        <w:rPr>
          <w:rFonts w:ascii="Avenir Book" w:hAnsi="Avenir Book" w:cs="Calibri Light"/>
          <w:b/>
          <w:bCs/>
          <w:sz w:val="21"/>
          <w:szCs w:val="21"/>
          <w:lang w:eastAsia="en-US"/>
        </w:rPr>
        <w:t xml:space="preserve">, </w:t>
      </w:r>
      <w:r w:rsidR="00C821A5">
        <w:rPr>
          <w:rFonts w:ascii="Avenir Book" w:hAnsi="Avenir Book" w:cs="Calibri Light"/>
          <w:b/>
          <w:bCs/>
          <w:sz w:val="21"/>
          <w:szCs w:val="21"/>
          <w:lang w:eastAsia="en-US"/>
        </w:rPr>
        <w:t>Riviera Maya</w:t>
      </w:r>
      <w:r w:rsidRPr="00143F80">
        <w:rPr>
          <w:rFonts w:ascii="Avenir Book" w:hAnsi="Avenir Book" w:cs="Calibri Light"/>
          <w:b/>
          <w:bCs/>
          <w:sz w:val="21"/>
          <w:szCs w:val="21"/>
          <w:lang w:eastAsia="en-US"/>
        </w:rPr>
        <w:t xml:space="preserve">, </w:t>
      </w:r>
      <w:r w:rsidR="00A37DC2">
        <w:rPr>
          <w:rFonts w:ascii="Avenir Book" w:hAnsi="Avenir Book" w:cs="Calibri Light"/>
          <w:b/>
          <w:bCs/>
          <w:sz w:val="21"/>
          <w:szCs w:val="21"/>
          <w:lang w:eastAsia="en-US"/>
        </w:rPr>
        <w:t>4</w:t>
      </w:r>
      <w:r w:rsidR="007F0AC9">
        <w:rPr>
          <w:rFonts w:ascii="Avenir Book" w:hAnsi="Avenir Book" w:cs="Calibri Light"/>
          <w:b/>
          <w:bCs/>
          <w:sz w:val="21"/>
          <w:szCs w:val="21"/>
          <w:lang w:eastAsia="en-US"/>
        </w:rPr>
        <w:t xml:space="preserve"> </w:t>
      </w:r>
      <w:r w:rsidRPr="00143F80">
        <w:rPr>
          <w:rFonts w:ascii="Avenir Book" w:hAnsi="Avenir Book" w:cs="Calibri Light"/>
          <w:b/>
          <w:bCs/>
          <w:sz w:val="21"/>
          <w:szCs w:val="21"/>
          <w:lang w:eastAsia="en-US"/>
        </w:rPr>
        <w:t xml:space="preserve">de </w:t>
      </w:r>
      <w:r w:rsidR="00A37DC2">
        <w:rPr>
          <w:rFonts w:ascii="Avenir Book" w:hAnsi="Avenir Book" w:cs="Calibri Light"/>
          <w:b/>
          <w:bCs/>
          <w:sz w:val="21"/>
          <w:szCs w:val="21"/>
          <w:lang w:eastAsia="en-US"/>
        </w:rPr>
        <w:t xml:space="preserve">octubre </w:t>
      </w:r>
      <w:r w:rsidRPr="00143F80">
        <w:rPr>
          <w:rFonts w:ascii="Avenir Book" w:hAnsi="Avenir Book" w:cs="Calibri Light"/>
          <w:b/>
          <w:bCs/>
          <w:sz w:val="21"/>
          <w:szCs w:val="21"/>
          <w:lang w:eastAsia="en-US"/>
        </w:rPr>
        <w:t>de 2022</w:t>
      </w:r>
      <w:r w:rsidR="0086516E" w:rsidRPr="0086516E">
        <w:rPr>
          <w:rFonts w:ascii="Avenir Book" w:hAnsi="Avenir Book" w:cs="Calibri Light"/>
          <w:sz w:val="21"/>
          <w:szCs w:val="21"/>
          <w:lang w:eastAsia="en-US"/>
        </w:rPr>
        <w:t xml:space="preserve">.- </w:t>
      </w:r>
      <w:r w:rsidR="00A37DC2">
        <w:rPr>
          <w:rFonts w:ascii="Avenir Book" w:hAnsi="Avenir Book" w:cs="Calibri Light"/>
          <w:sz w:val="20"/>
          <w:szCs w:val="20"/>
          <w:lang w:eastAsia="en-US"/>
        </w:rPr>
        <w:t>La votación se cerró</w:t>
      </w:r>
      <w:r w:rsidR="00C821A5" w:rsidRPr="00C821A5">
        <w:rPr>
          <w:rFonts w:ascii="Avenir Book" w:hAnsi="Avenir Book" w:cs="Calibri Light"/>
          <w:sz w:val="20"/>
          <w:szCs w:val="20"/>
          <w:lang w:eastAsia="en-US"/>
        </w:rPr>
        <w:t xml:space="preserve"> y </w:t>
      </w:r>
      <w:r w:rsidR="00C821A5">
        <w:rPr>
          <w:rFonts w:ascii="Avenir Book" w:hAnsi="Avenir Book" w:cs="Calibri Light"/>
          <w:sz w:val="20"/>
          <w:szCs w:val="20"/>
          <w:lang w:eastAsia="en-US"/>
        </w:rPr>
        <w:t xml:space="preserve">ya </w:t>
      </w:r>
      <w:r w:rsidR="00C821A5" w:rsidRPr="00C821A5">
        <w:rPr>
          <w:rFonts w:ascii="Avenir Book" w:hAnsi="Avenir Book" w:cs="Calibri Light"/>
          <w:sz w:val="20"/>
          <w:szCs w:val="20"/>
          <w:lang w:eastAsia="en-US"/>
        </w:rPr>
        <w:t>es oficial</w:t>
      </w:r>
      <w:r w:rsidR="00C821A5">
        <w:rPr>
          <w:rFonts w:ascii="Avenir Book" w:hAnsi="Avenir Book" w:cs="Calibri Light"/>
          <w:sz w:val="20"/>
          <w:szCs w:val="20"/>
          <w:lang w:eastAsia="en-US"/>
        </w:rPr>
        <w:t>:</w:t>
      </w:r>
      <w:r w:rsidR="00C821A5" w:rsidRPr="00C821A5">
        <w:rPr>
          <w:rFonts w:ascii="Avenir Book" w:hAnsi="Avenir Book" w:cs="Calibri Light"/>
          <w:sz w:val="20"/>
          <w:szCs w:val="20"/>
          <w:lang w:eastAsia="en-US"/>
        </w:rPr>
        <w:t xml:space="preserve"> el </w:t>
      </w:r>
      <w:r w:rsidR="00C821A5" w:rsidRPr="00C821A5">
        <w:rPr>
          <w:rFonts w:ascii="Avenir Book" w:hAnsi="Avenir Book" w:cs="Calibri Light"/>
          <w:b/>
          <w:bCs/>
          <w:sz w:val="20"/>
          <w:szCs w:val="20"/>
          <w:lang w:eastAsia="en-US"/>
        </w:rPr>
        <w:t>Hotel Xcaret México</w:t>
      </w:r>
      <w:r w:rsidR="00C821A5" w:rsidRPr="00C821A5">
        <w:rPr>
          <w:rFonts w:ascii="Avenir Book" w:hAnsi="Avenir Book" w:cs="Calibri Light"/>
          <w:sz w:val="20"/>
          <w:szCs w:val="20"/>
          <w:lang w:eastAsia="en-US"/>
        </w:rPr>
        <w:t>,</w:t>
      </w:r>
      <w:r w:rsidR="00A37DC2">
        <w:rPr>
          <w:rFonts w:ascii="Avenir Book" w:hAnsi="Avenir Book" w:cs="Calibri Light"/>
          <w:sz w:val="20"/>
          <w:szCs w:val="20"/>
          <w:lang w:eastAsia="en-US"/>
        </w:rPr>
        <w:t xml:space="preserve"> </w:t>
      </w:r>
      <w:r w:rsidR="00C821A5" w:rsidRPr="00C821A5">
        <w:rPr>
          <w:rFonts w:ascii="Avenir Book" w:hAnsi="Avenir Book" w:cs="Calibri Light"/>
          <w:sz w:val="20"/>
          <w:szCs w:val="20"/>
          <w:lang w:eastAsia="en-US"/>
        </w:rPr>
        <w:t xml:space="preserve">situado entre la selva maya y el mar Caribe en la Riviera Maya, </w:t>
      </w:r>
      <w:r w:rsidR="00C821A5">
        <w:rPr>
          <w:rFonts w:ascii="Avenir Book" w:hAnsi="Avenir Book" w:cs="Calibri Light"/>
          <w:sz w:val="20"/>
          <w:szCs w:val="20"/>
          <w:lang w:eastAsia="en-US"/>
        </w:rPr>
        <w:t xml:space="preserve">fue </w:t>
      </w:r>
      <w:r w:rsidR="00C821A5" w:rsidRPr="00C821A5">
        <w:rPr>
          <w:rFonts w:ascii="Avenir Book" w:hAnsi="Avenir Book" w:cs="Calibri Light"/>
          <w:sz w:val="20"/>
          <w:szCs w:val="20"/>
          <w:lang w:eastAsia="en-US"/>
        </w:rPr>
        <w:t xml:space="preserve">reconocido por los premios </w:t>
      </w:r>
      <w:r w:rsidR="00C821A5" w:rsidRPr="00C821A5">
        <w:rPr>
          <w:rFonts w:ascii="Avenir Book" w:hAnsi="Avenir Book" w:cs="Calibri Light"/>
          <w:b/>
          <w:bCs/>
          <w:sz w:val="20"/>
          <w:szCs w:val="20"/>
          <w:lang w:eastAsia="en-US"/>
        </w:rPr>
        <w:t>Condé Nast Traveler 2022 Readers' Choice Awards</w:t>
      </w:r>
      <w:r w:rsidR="00C821A5" w:rsidRPr="00C821A5">
        <w:rPr>
          <w:rFonts w:ascii="Avenir Book" w:hAnsi="Avenir Book" w:cs="Calibri Light"/>
          <w:sz w:val="20"/>
          <w:szCs w:val="20"/>
          <w:lang w:eastAsia="en-US"/>
        </w:rPr>
        <w:t xml:space="preserve"> como </w:t>
      </w:r>
      <w:r w:rsidR="00D37D49">
        <w:rPr>
          <w:rFonts w:ascii="Avenir Book" w:hAnsi="Avenir Book" w:cs="Calibri Light"/>
          <w:sz w:val="20"/>
          <w:szCs w:val="20"/>
          <w:lang w:eastAsia="en-US"/>
        </w:rPr>
        <w:t xml:space="preserve">uno de los mejores hoteles </w:t>
      </w:r>
      <w:r w:rsidR="00C821A5" w:rsidRPr="00C821A5">
        <w:rPr>
          <w:rFonts w:ascii="Avenir Book" w:hAnsi="Avenir Book" w:cs="Calibri Light"/>
          <w:sz w:val="20"/>
          <w:szCs w:val="20"/>
          <w:lang w:eastAsia="en-US"/>
        </w:rPr>
        <w:t xml:space="preserve">en la categoría </w:t>
      </w:r>
      <w:r w:rsidR="00C821A5" w:rsidRPr="00C821A5">
        <w:rPr>
          <w:rFonts w:ascii="Avenir Book" w:hAnsi="Avenir Book" w:cs="Calibri Light"/>
          <w:b/>
          <w:bCs/>
          <w:sz w:val="20"/>
          <w:szCs w:val="20"/>
          <w:lang w:eastAsia="en-US"/>
        </w:rPr>
        <w:t>"Top 20 Resorts in Eastern Mexico"</w:t>
      </w:r>
      <w:r w:rsidR="00C821A5" w:rsidRPr="00C821A5">
        <w:rPr>
          <w:rFonts w:ascii="Avenir Book" w:hAnsi="Avenir Book" w:cs="Calibri Light"/>
          <w:sz w:val="20"/>
          <w:szCs w:val="20"/>
          <w:lang w:eastAsia="en-US"/>
        </w:rPr>
        <w:t xml:space="preserve">. Perfectamente integrado en el espectacular ecosistema de la región y con el concepto All-Fun Inclusive®, el </w:t>
      </w:r>
      <w:r w:rsidR="00C821A5">
        <w:rPr>
          <w:rFonts w:ascii="Avenir Book" w:hAnsi="Avenir Book" w:cs="Calibri Light"/>
          <w:sz w:val="20"/>
          <w:szCs w:val="20"/>
          <w:lang w:eastAsia="en-US"/>
        </w:rPr>
        <w:t>hotel</w:t>
      </w:r>
      <w:r w:rsidR="00C821A5" w:rsidRPr="00C821A5">
        <w:rPr>
          <w:rFonts w:ascii="Avenir Book" w:hAnsi="Avenir Book" w:cs="Calibri Light"/>
          <w:sz w:val="20"/>
          <w:szCs w:val="20"/>
          <w:lang w:eastAsia="en-US"/>
        </w:rPr>
        <w:t xml:space="preserve"> es un homenaje a la cultura, la historia y la gastronomía mexicanas.</w:t>
      </w:r>
    </w:p>
    <w:p w14:paraId="07753907" w14:textId="19B4C56E" w:rsidR="00C821A5" w:rsidRDefault="00C821A5" w:rsidP="00C821A5">
      <w:pPr>
        <w:snapToGrid w:val="0"/>
        <w:spacing w:after="120"/>
        <w:jc w:val="both"/>
        <w:rPr>
          <w:rFonts w:ascii="Avenir Book" w:hAnsi="Avenir Book" w:cs="Calibri Light"/>
          <w:sz w:val="20"/>
          <w:szCs w:val="20"/>
          <w:lang w:eastAsia="en-US"/>
        </w:rPr>
      </w:pPr>
      <w:r w:rsidRPr="00C821A5">
        <w:rPr>
          <w:rFonts w:ascii="Avenir Book" w:hAnsi="Avenir Book" w:cs="Calibri Light"/>
          <w:sz w:val="20"/>
          <w:szCs w:val="20"/>
          <w:lang w:eastAsia="en-US"/>
        </w:rPr>
        <w:t xml:space="preserve">"Estamos </w:t>
      </w:r>
      <w:r>
        <w:rPr>
          <w:rFonts w:ascii="Avenir Book" w:hAnsi="Avenir Book" w:cs="Calibri Light"/>
          <w:sz w:val="20"/>
          <w:szCs w:val="20"/>
          <w:lang w:eastAsia="en-US"/>
        </w:rPr>
        <w:t>profundamente</w:t>
      </w:r>
      <w:r w:rsidRPr="00C821A5">
        <w:rPr>
          <w:rFonts w:ascii="Avenir Book" w:hAnsi="Avenir Book" w:cs="Calibri Light"/>
          <w:sz w:val="20"/>
          <w:szCs w:val="20"/>
          <w:lang w:eastAsia="en-US"/>
        </w:rPr>
        <w:t xml:space="preserve"> agradecidos y honrados de </w:t>
      </w:r>
      <w:r>
        <w:rPr>
          <w:rFonts w:ascii="Avenir Book" w:hAnsi="Avenir Book" w:cs="Calibri Light"/>
          <w:sz w:val="20"/>
          <w:szCs w:val="20"/>
          <w:lang w:eastAsia="en-US"/>
        </w:rPr>
        <w:t>que nuestro querido Hotel</w:t>
      </w:r>
      <w:r w:rsidRPr="00C821A5">
        <w:rPr>
          <w:rFonts w:ascii="Avenir Book" w:hAnsi="Avenir Book" w:cs="Calibri Light"/>
          <w:sz w:val="20"/>
          <w:szCs w:val="20"/>
          <w:lang w:eastAsia="en-US"/>
        </w:rPr>
        <w:t xml:space="preserve"> </w:t>
      </w:r>
      <w:r>
        <w:rPr>
          <w:rFonts w:ascii="Avenir Book" w:hAnsi="Avenir Book" w:cs="Calibri Light"/>
          <w:sz w:val="20"/>
          <w:szCs w:val="20"/>
          <w:lang w:eastAsia="en-US"/>
        </w:rPr>
        <w:t xml:space="preserve">Xcaret México haya </w:t>
      </w:r>
      <w:r w:rsidRPr="00C821A5">
        <w:rPr>
          <w:rFonts w:ascii="Avenir Book" w:hAnsi="Avenir Book" w:cs="Calibri Light"/>
          <w:sz w:val="20"/>
          <w:szCs w:val="20"/>
          <w:lang w:eastAsia="en-US"/>
        </w:rPr>
        <w:t>sido elegido</w:t>
      </w:r>
      <w:r>
        <w:rPr>
          <w:rFonts w:ascii="Avenir Book" w:hAnsi="Avenir Book" w:cs="Calibri Light"/>
          <w:sz w:val="20"/>
          <w:szCs w:val="20"/>
          <w:lang w:eastAsia="en-US"/>
        </w:rPr>
        <w:t xml:space="preserve"> </w:t>
      </w:r>
      <w:r w:rsidRPr="00C821A5">
        <w:rPr>
          <w:rFonts w:ascii="Avenir Book" w:hAnsi="Avenir Book" w:cs="Calibri Light"/>
          <w:sz w:val="20"/>
          <w:szCs w:val="20"/>
          <w:lang w:eastAsia="en-US"/>
        </w:rPr>
        <w:t xml:space="preserve">por los lectores de Condé Nast Traveler para este prestigioso premio", dijo Francisco Gutiérrez, </w:t>
      </w:r>
      <w:r w:rsidR="00A37DC2">
        <w:rPr>
          <w:rFonts w:ascii="Avenir Book" w:hAnsi="Avenir Book" w:cs="Calibri Light"/>
          <w:sz w:val="20"/>
          <w:szCs w:val="20"/>
          <w:lang w:eastAsia="en-US"/>
        </w:rPr>
        <w:t>D</w:t>
      </w:r>
      <w:r w:rsidRPr="00C821A5">
        <w:rPr>
          <w:rFonts w:ascii="Avenir Book" w:hAnsi="Avenir Book" w:cs="Calibri Light"/>
          <w:sz w:val="20"/>
          <w:szCs w:val="20"/>
          <w:lang w:eastAsia="en-US"/>
        </w:rPr>
        <w:t xml:space="preserve">irector </w:t>
      </w:r>
      <w:r w:rsidR="00A37DC2">
        <w:rPr>
          <w:rFonts w:ascii="Avenir Book" w:hAnsi="Avenir Book" w:cs="Calibri Light"/>
          <w:sz w:val="20"/>
          <w:szCs w:val="20"/>
          <w:lang w:eastAsia="en-US"/>
        </w:rPr>
        <w:t>Ejecutivo</w:t>
      </w:r>
      <w:r w:rsidRPr="00C821A5">
        <w:rPr>
          <w:rFonts w:ascii="Avenir Book" w:hAnsi="Avenir Book" w:cs="Calibri Light"/>
          <w:sz w:val="20"/>
          <w:szCs w:val="20"/>
          <w:lang w:eastAsia="en-US"/>
        </w:rPr>
        <w:t xml:space="preserve"> de Hoteles Xcaret. "Todo esto no sería posible sin nuestro dedicado personal, que constantemente hace un trabajo increíble, yendo más allá para cada visitante del </w:t>
      </w:r>
      <w:r w:rsidR="00A37DC2">
        <w:rPr>
          <w:rFonts w:ascii="Avenir Book" w:hAnsi="Avenir Book" w:cs="Calibri Light"/>
          <w:sz w:val="20"/>
          <w:szCs w:val="20"/>
          <w:lang w:eastAsia="en-US"/>
        </w:rPr>
        <w:t>hotel</w:t>
      </w:r>
      <w:r w:rsidRPr="00C821A5">
        <w:rPr>
          <w:rFonts w:ascii="Avenir Book" w:hAnsi="Avenir Book" w:cs="Calibri Light"/>
          <w:sz w:val="20"/>
          <w:szCs w:val="20"/>
          <w:lang w:eastAsia="en-US"/>
        </w:rPr>
        <w:t xml:space="preserve">. Nos esforzamos por hacer del mundo un lugar más feliz mientras difundimos nuestro amor por México y esperamos que después de hospedarse con nosotros, cada huésped se enamore de nuestro país, </w:t>
      </w:r>
      <w:r w:rsidR="00A37DC2">
        <w:rPr>
          <w:rFonts w:ascii="Avenir Book" w:hAnsi="Avenir Book" w:cs="Calibri Light"/>
          <w:sz w:val="20"/>
          <w:szCs w:val="20"/>
          <w:lang w:eastAsia="en-US"/>
        </w:rPr>
        <w:t xml:space="preserve">de </w:t>
      </w:r>
      <w:r w:rsidRPr="00C821A5">
        <w:rPr>
          <w:rFonts w:ascii="Avenir Book" w:hAnsi="Avenir Book" w:cs="Calibri Light"/>
          <w:sz w:val="20"/>
          <w:szCs w:val="20"/>
          <w:lang w:eastAsia="en-US"/>
        </w:rPr>
        <w:t>sus tradiciones y recursos naturales</w:t>
      </w:r>
      <w:r w:rsidR="00A37DC2">
        <w:rPr>
          <w:rFonts w:ascii="Avenir Book" w:hAnsi="Avenir Book" w:cs="Calibri Light"/>
          <w:sz w:val="20"/>
          <w:szCs w:val="20"/>
          <w:lang w:eastAsia="en-US"/>
        </w:rPr>
        <w:t>”</w:t>
      </w:r>
      <w:r w:rsidRPr="00C821A5">
        <w:rPr>
          <w:rFonts w:ascii="Avenir Book" w:hAnsi="Avenir Book" w:cs="Calibri Light"/>
          <w:sz w:val="20"/>
          <w:szCs w:val="20"/>
          <w:lang w:eastAsia="en-US"/>
        </w:rPr>
        <w:t>.</w:t>
      </w:r>
    </w:p>
    <w:p w14:paraId="4706BBB7" w14:textId="407A3496" w:rsidR="00A37DC2" w:rsidRDefault="00A37DC2" w:rsidP="00C821A5">
      <w:pPr>
        <w:snapToGrid w:val="0"/>
        <w:spacing w:after="120"/>
        <w:jc w:val="both"/>
        <w:rPr>
          <w:rFonts w:ascii="Avenir Book" w:hAnsi="Avenir Book" w:cs="Calibri Light"/>
          <w:sz w:val="20"/>
          <w:szCs w:val="20"/>
          <w:lang w:eastAsia="en-US"/>
        </w:rPr>
      </w:pPr>
      <w:r w:rsidRPr="00A37DC2">
        <w:rPr>
          <w:rFonts w:ascii="Avenir Book" w:hAnsi="Avenir Book" w:cs="Calibri Light"/>
          <w:sz w:val="20"/>
          <w:szCs w:val="20"/>
          <w:lang w:eastAsia="en-US"/>
        </w:rPr>
        <w:t xml:space="preserve">La hospitalidad y excelente servicio del Hotel Xcaret México han recibido numerosos reconocimientos </w:t>
      </w:r>
      <w:r>
        <w:rPr>
          <w:rFonts w:ascii="Avenir Book" w:hAnsi="Avenir Book" w:cs="Calibri Light"/>
          <w:sz w:val="20"/>
          <w:szCs w:val="20"/>
          <w:lang w:eastAsia="en-US"/>
        </w:rPr>
        <w:t>que lo han convertido en</w:t>
      </w:r>
      <w:r w:rsidRPr="00A37DC2">
        <w:rPr>
          <w:rFonts w:ascii="Avenir Book" w:hAnsi="Avenir Book" w:cs="Calibri Light"/>
          <w:sz w:val="20"/>
          <w:szCs w:val="20"/>
          <w:lang w:eastAsia="en-US"/>
        </w:rPr>
        <w:t xml:space="preserve"> un gran destino para unas vacaciones familiares. Conocido por su arquitectura eco</w:t>
      </w:r>
      <w:r>
        <w:rPr>
          <w:rFonts w:ascii="Avenir Book" w:hAnsi="Avenir Book" w:cs="Calibri Light"/>
          <w:sz w:val="20"/>
          <w:szCs w:val="20"/>
          <w:lang w:eastAsia="en-US"/>
        </w:rPr>
        <w:t>-</w:t>
      </w:r>
      <w:r w:rsidRPr="00A37DC2">
        <w:rPr>
          <w:rFonts w:ascii="Avenir Book" w:hAnsi="Avenir Book" w:cs="Calibri Light"/>
          <w:sz w:val="20"/>
          <w:szCs w:val="20"/>
          <w:lang w:eastAsia="en-US"/>
        </w:rPr>
        <w:t>integrad</w:t>
      </w:r>
      <w:r>
        <w:rPr>
          <w:rFonts w:ascii="Avenir Book" w:hAnsi="Avenir Book" w:cs="Calibri Light"/>
          <w:sz w:val="20"/>
          <w:szCs w:val="20"/>
          <w:lang w:eastAsia="en-US"/>
        </w:rPr>
        <w:t>ora</w:t>
      </w:r>
      <w:r w:rsidRPr="00A37DC2">
        <w:rPr>
          <w:rFonts w:ascii="Avenir Book" w:hAnsi="Avenir Book" w:cs="Calibri Light"/>
          <w:sz w:val="20"/>
          <w:szCs w:val="20"/>
          <w:lang w:eastAsia="en-US"/>
        </w:rPr>
        <w:t xml:space="preserve">, el </w:t>
      </w:r>
      <w:r>
        <w:rPr>
          <w:rFonts w:ascii="Avenir Book" w:hAnsi="Avenir Book" w:cs="Calibri Light"/>
          <w:sz w:val="20"/>
          <w:szCs w:val="20"/>
          <w:lang w:eastAsia="en-US"/>
        </w:rPr>
        <w:t xml:space="preserve">hotel </w:t>
      </w:r>
      <w:r w:rsidRPr="00A37DC2">
        <w:rPr>
          <w:rFonts w:ascii="Avenir Book" w:hAnsi="Avenir Book" w:cs="Calibri Light"/>
          <w:sz w:val="20"/>
          <w:szCs w:val="20"/>
          <w:lang w:eastAsia="en-US"/>
        </w:rPr>
        <w:t>cuenta con 900 suites distribuidas en cinco edificios llamados Casas, cada uno de ellos inspirado en importantes símbolos de la cultura maya, como</w:t>
      </w:r>
      <w:r>
        <w:rPr>
          <w:rFonts w:ascii="Avenir Book" w:hAnsi="Avenir Book" w:cs="Calibri Light"/>
          <w:sz w:val="20"/>
          <w:szCs w:val="20"/>
          <w:lang w:eastAsia="en-US"/>
        </w:rPr>
        <w:t>:</w:t>
      </w:r>
      <w:r w:rsidRPr="00A37DC2">
        <w:rPr>
          <w:rFonts w:ascii="Avenir Book" w:hAnsi="Avenir Book" w:cs="Calibri Light"/>
          <w:sz w:val="20"/>
          <w:szCs w:val="20"/>
          <w:lang w:eastAsia="en-US"/>
        </w:rPr>
        <w:t xml:space="preserve"> Casa de la Tierra, Casa del Fuego, Casa de la Espiral, Casa del Viento y Casa del Agua. Los huéspedes también pueden disfrutar de un Muluk Spa de categoría mundial, un Kid's Club, 12 destinos gastronómicos distintos y ocho bares dirigidos por un colectivo </w:t>
      </w:r>
      <w:r>
        <w:rPr>
          <w:rFonts w:ascii="Avenir Book" w:hAnsi="Avenir Book" w:cs="Calibri Light"/>
          <w:sz w:val="20"/>
          <w:szCs w:val="20"/>
          <w:lang w:eastAsia="en-US"/>
        </w:rPr>
        <w:t>gastronómico</w:t>
      </w:r>
      <w:r w:rsidRPr="00A37DC2">
        <w:rPr>
          <w:rFonts w:ascii="Avenir Book" w:hAnsi="Avenir Book" w:cs="Calibri Light"/>
          <w:sz w:val="20"/>
          <w:szCs w:val="20"/>
          <w:lang w:eastAsia="en-US"/>
        </w:rPr>
        <w:t xml:space="preserve"> </w:t>
      </w:r>
      <w:r>
        <w:rPr>
          <w:rFonts w:ascii="Avenir Book" w:hAnsi="Avenir Book" w:cs="Calibri Light"/>
          <w:sz w:val="20"/>
          <w:szCs w:val="20"/>
          <w:lang w:eastAsia="en-US"/>
        </w:rPr>
        <w:t>muy laureado</w:t>
      </w:r>
      <w:r w:rsidRPr="00A37DC2">
        <w:rPr>
          <w:rFonts w:ascii="Avenir Book" w:hAnsi="Avenir Book" w:cs="Calibri Light"/>
          <w:sz w:val="20"/>
          <w:szCs w:val="20"/>
          <w:lang w:eastAsia="en-US"/>
        </w:rPr>
        <w:t>, entre los que se encuentra el chef con estrella Michelin Carlos Gaytán, que supervisa el galardonado restaurante Ha'.</w:t>
      </w:r>
    </w:p>
    <w:p w14:paraId="2B4025A2" w14:textId="7DC1F8FE" w:rsidR="00A37DC2" w:rsidRDefault="00A37DC2" w:rsidP="00C821A5">
      <w:pPr>
        <w:snapToGrid w:val="0"/>
        <w:spacing w:after="120"/>
        <w:jc w:val="both"/>
        <w:rPr>
          <w:rFonts w:ascii="Avenir Book" w:hAnsi="Avenir Book" w:cs="Calibri Light"/>
          <w:sz w:val="20"/>
          <w:szCs w:val="20"/>
          <w:lang w:eastAsia="en-US"/>
        </w:rPr>
      </w:pPr>
      <w:r w:rsidRPr="00A37DC2">
        <w:rPr>
          <w:rFonts w:ascii="Avenir Book" w:hAnsi="Avenir Book" w:cs="Calibri Light"/>
          <w:sz w:val="20"/>
          <w:szCs w:val="20"/>
          <w:lang w:eastAsia="en-US"/>
        </w:rPr>
        <w:t xml:space="preserve">El galardonado </w:t>
      </w:r>
      <w:r>
        <w:rPr>
          <w:rFonts w:ascii="Avenir Book" w:hAnsi="Avenir Book" w:cs="Calibri Light"/>
          <w:sz w:val="20"/>
          <w:szCs w:val="20"/>
          <w:lang w:eastAsia="en-US"/>
        </w:rPr>
        <w:t>hotel</w:t>
      </w:r>
      <w:r w:rsidRPr="00A37DC2">
        <w:rPr>
          <w:rFonts w:ascii="Avenir Book" w:hAnsi="Avenir Book" w:cs="Calibri Light"/>
          <w:sz w:val="20"/>
          <w:szCs w:val="20"/>
          <w:lang w:eastAsia="en-US"/>
        </w:rPr>
        <w:t xml:space="preserve"> es un</w:t>
      </w:r>
      <w:r>
        <w:rPr>
          <w:rFonts w:ascii="Avenir Book" w:hAnsi="Avenir Book" w:cs="Calibri Light"/>
          <w:sz w:val="20"/>
          <w:szCs w:val="20"/>
          <w:lang w:eastAsia="en-US"/>
        </w:rPr>
        <w:t xml:space="preserve">a de las tres propiedades </w:t>
      </w:r>
      <w:r w:rsidRPr="00A37DC2">
        <w:rPr>
          <w:rFonts w:ascii="Avenir Book" w:hAnsi="Avenir Book" w:cs="Calibri Light"/>
          <w:sz w:val="20"/>
          <w:szCs w:val="20"/>
          <w:lang w:eastAsia="en-US"/>
        </w:rPr>
        <w:t>de Grupo Xcaret, líder en turismo sostenible y recreación turística socialmente responsable, y el primero en abrir sus puertas en 2017. Certificado por EarthCheck, una organización internacional líder en certificaciones para la industria de los viajes y el turismo, Hotel Xcaret México ha utilizado la Xostenibilidad como eje rector respetando las tradiciones mexicanas y los recursos naturales.</w:t>
      </w:r>
    </w:p>
    <w:p w14:paraId="02FCE37E" w14:textId="0D4A773E" w:rsidR="00A37DC2" w:rsidRPr="00A37DC2" w:rsidRDefault="00A37DC2" w:rsidP="00A37DC2">
      <w:pPr>
        <w:snapToGrid w:val="0"/>
        <w:spacing w:after="120"/>
        <w:jc w:val="both"/>
        <w:rPr>
          <w:rFonts w:ascii="Avenir Book" w:hAnsi="Avenir Book" w:cs="Calibri Light"/>
          <w:sz w:val="20"/>
          <w:szCs w:val="20"/>
          <w:lang w:eastAsia="en-US"/>
        </w:rPr>
      </w:pPr>
      <w:r w:rsidRPr="00A37DC2">
        <w:rPr>
          <w:rFonts w:ascii="Avenir Book" w:hAnsi="Avenir Book" w:cs="Calibri Light"/>
          <w:sz w:val="20"/>
          <w:szCs w:val="20"/>
          <w:lang w:eastAsia="en-US"/>
        </w:rPr>
        <w:t xml:space="preserve">El Hotel Xcaret México revolucionó la industria hotelera a nivel mundial con el concepto de All-Fun Inclusive®, que redefinió y superó el </w:t>
      </w:r>
      <w:r>
        <w:rPr>
          <w:rFonts w:ascii="Avenir Book" w:hAnsi="Avenir Book" w:cs="Calibri Light"/>
          <w:sz w:val="20"/>
          <w:szCs w:val="20"/>
          <w:lang w:eastAsia="en-US"/>
        </w:rPr>
        <w:t xml:space="preserve">tradicional </w:t>
      </w:r>
      <w:r w:rsidRPr="00A37DC2">
        <w:rPr>
          <w:rFonts w:ascii="Avenir Book" w:hAnsi="Avenir Book" w:cs="Calibri Light"/>
          <w:sz w:val="20"/>
          <w:szCs w:val="20"/>
          <w:lang w:eastAsia="en-US"/>
        </w:rPr>
        <w:t>programa de todo incluido, y que ofrece a los huéspedes que se hospedan en el hotel acceso y transporte ilimitado a todos los parques del Grupo Xcaret, experiencias gastronómicas premium y traslados de ida y vuelta al aeropuerto.</w:t>
      </w:r>
    </w:p>
    <w:p w14:paraId="27CFF1BB" w14:textId="6F7967E6" w:rsidR="00A37DC2" w:rsidRPr="00A37DC2" w:rsidRDefault="00A37DC2" w:rsidP="00A37DC2">
      <w:pPr>
        <w:snapToGrid w:val="0"/>
        <w:spacing w:after="120"/>
        <w:jc w:val="both"/>
        <w:rPr>
          <w:rFonts w:ascii="Avenir Book" w:hAnsi="Avenir Book" w:cs="Calibri Light"/>
          <w:sz w:val="20"/>
          <w:szCs w:val="20"/>
          <w:lang w:eastAsia="en-US"/>
        </w:rPr>
      </w:pPr>
      <w:r w:rsidRPr="00A37DC2">
        <w:rPr>
          <w:rFonts w:ascii="Avenir Book" w:hAnsi="Avenir Book" w:cs="Calibri Light"/>
          <w:sz w:val="20"/>
          <w:szCs w:val="20"/>
          <w:lang w:eastAsia="en-US"/>
        </w:rPr>
        <w:t>Los premios Condé Nast Traveler Reader's Choice Awards son el reconocimiento de excelencia más antiguo y prestigi</w:t>
      </w:r>
      <w:r>
        <w:rPr>
          <w:rFonts w:ascii="Avenir Book" w:hAnsi="Avenir Book" w:cs="Calibri Light"/>
          <w:sz w:val="20"/>
          <w:szCs w:val="20"/>
          <w:lang w:eastAsia="en-US"/>
        </w:rPr>
        <w:t>ado</w:t>
      </w:r>
      <w:r w:rsidRPr="00A37DC2">
        <w:rPr>
          <w:rFonts w:ascii="Avenir Book" w:hAnsi="Avenir Book" w:cs="Calibri Light"/>
          <w:sz w:val="20"/>
          <w:szCs w:val="20"/>
          <w:lang w:eastAsia="en-US"/>
        </w:rPr>
        <w:t xml:space="preserve"> que destaca las tendencias de la industria de viajes y destinos, hoteles, resorts y ciudades favoritos, entre otros. Más de 800</w:t>
      </w:r>
      <w:r>
        <w:rPr>
          <w:rFonts w:ascii="Avenir Book" w:hAnsi="Avenir Book" w:cs="Calibri Light"/>
          <w:sz w:val="20"/>
          <w:szCs w:val="20"/>
          <w:lang w:eastAsia="en-US"/>
        </w:rPr>
        <w:t>,</w:t>
      </w:r>
      <w:r w:rsidRPr="00A37DC2">
        <w:rPr>
          <w:rFonts w:ascii="Avenir Book" w:hAnsi="Avenir Book" w:cs="Calibri Light"/>
          <w:sz w:val="20"/>
          <w:szCs w:val="20"/>
          <w:lang w:eastAsia="en-US"/>
        </w:rPr>
        <w:t>000 lectores envían sus respuestas calificando sus experiencias de viaje.</w:t>
      </w:r>
    </w:p>
    <w:p w14:paraId="0F87DCC8" w14:textId="77777777" w:rsidR="00A37DC2" w:rsidRPr="00A37DC2" w:rsidRDefault="00A37DC2" w:rsidP="00A37DC2">
      <w:pPr>
        <w:snapToGrid w:val="0"/>
        <w:spacing w:after="120"/>
        <w:jc w:val="both"/>
        <w:rPr>
          <w:rFonts w:ascii="Avenir Book" w:hAnsi="Avenir Book" w:cs="Calibri Light"/>
          <w:sz w:val="20"/>
          <w:szCs w:val="20"/>
          <w:lang w:eastAsia="en-US"/>
        </w:rPr>
      </w:pPr>
    </w:p>
    <w:p w14:paraId="6A2D913D" w14:textId="18A884FA" w:rsidR="00A37DC2" w:rsidRPr="00A37DC2" w:rsidRDefault="00A37DC2" w:rsidP="00A37DC2">
      <w:pPr>
        <w:snapToGrid w:val="0"/>
        <w:spacing w:after="120"/>
        <w:jc w:val="both"/>
        <w:rPr>
          <w:rFonts w:ascii="Avenir Book" w:hAnsi="Avenir Book" w:cs="Calibri Light"/>
          <w:sz w:val="20"/>
          <w:szCs w:val="20"/>
          <w:lang w:eastAsia="en-US"/>
        </w:rPr>
      </w:pPr>
      <w:r w:rsidRPr="00A37DC2">
        <w:rPr>
          <w:rFonts w:ascii="Avenir Book" w:hAnsi="Avenir Book" w:cs="Calibri Light"/>
          <w:sz w:val="20"/>
          <w:szCs w:val="20"/>
          <w:lang w:eastAsia="en-US"/>
        </w:rPr>
        <w:t xml:space="preserve">Los Premios Reader's Choice 2022 se publican en la página web de Condé Nast Traveler, </w:t>
      </w:r>
      <w:hyperlink r:id="rId8" w:history="1">
        <w:r w:rsidRPr="00A37DC2">
          <w:rPr>
            <w:rStyle w:val="Hipervnculo"/>
            <w:rFonts w:ascii="Avenir Book" w:hAnsi="Avenir Book" w:cs="Calibri Light"/>
            <w:sz w:val="20"/>
            <w:szCs w:val="20"/>
            <w:lang w:eastAsia="en-US"/>
          </w:rPr>
          <w:t>cntraveler.com/rca</w:t>
        </w:r>
      </w:hyperlink>
      <w:r w:rsidRPr="00A37DC2">
        <w:rPr>
          <w:rFonts w:ascii="Avenir Book" w:hAnsi="Avenir Book" w:cs="Calibri Light"/>
          <w:sz w:val="20"/>
          <w:szCs w:val="20"/>
          <w:lang w:eastAsia="en-US"/>
        </w:rPr>
        <w:t xml:space="preserve">, y se celebran en el número de noviembre.  </w:t>
      </w:r>
    </w:p>
    <w:p w14:paraId="157A2E2C" w14:textId="7A9ECFCC" w:rsidR="00A37DC2" w:rsidRPr="00C821A5" w:rsidRDefault="00A37DC2" w:rsidP="00A37DC2">
      <w:pPr>
        <w:snapToGrid w:val="0"/>
        <w:spacing w:after="120"/>
        <w:jc w:val="both"/>
        <w:rPr>
          <w:rFonts w:ascii="Avenir Book" w:hAnsi="Avenir Book" w:cs="Calibri Light"/>
          <w:sz w:val="20"/>
          <w:szCs w:val="20"/>
          <w:lang w:eastAsia="en-US"/>
        </w:rPr>
      </w:pPr>
      <w:r w:rsidRPr="00A37DC2">
        <w:rPr>
          <w:rFonts w:ascii="Avenir Book" w:hAnsi="Avenir Book" w:cs="Calibri Light"/>
          <w:sz w:val="20"/>
          <w:szCs w:val="20"/>
          <w:lang w:eastAsia="en-US"/>
        </w:rPr>
        <w:t xml:space="preserve">Para reservar o recibir más información, visite </w:t>
      </w:r>
      <w:hyperlink r:id="rId9" w:history="1">
        <w:r w:rsidRPr="00A37DC2">
          <w:rPr>
            <w:rStyle w:val="Hipervnculo"/>
            <w:rFonts w:ascii="Avenir Book" w:hAnsi="Avenir Book" w:cs="Calibri Light"/>
            <w:sz w:val="20"/>
            <w:szCs w:val="20"/>
            <w:lang w:eastAsia="en-US"/>
          </w:rPr>
          <w:t>www.hotelxcaretmexico.com/es/</w:t>
        </w:r>
      </w:hyperlink>
      <w:r w:rsidRPr="00A37DC2">
        <w:rPr>
          <w:rFonts w:ascii="Avenir Book" w:hAnsi="Avenir Book" w:cs="Calibri Light"/>
          <w:sz w:val="20"/>
          <w:szCs w:val="20"/>
          <w:lang w:eastAsia="en-US"/>
        </w:rPr>
        <w:t>.</w:t>
      </w:r>
    </w:p>
    <w:p w14:paraId="6B101373" w14:textId="6CCD4B8C" w:rsidR="007930C4" w:rsidRPr="005737A9" w:rsidRDefault="007930C4" w:rsidP="005737A9">
      <w:pPr>
        <w:tabs>
          <w:tab w:val="num" w:pos="720"/>
        </w:tabs>
        <w:jc w:val="both"/>
        <w:rPr>
          <w:rFonts w:ascii="Avenir Book" w:hAnsi="Avenir Book" w:cs="Calibri Light"/>
          <w:sz w:val="20"/>
          <w:szCs w:val="20"/>
          <w:lang w:eastAsia="en-US"/>
        </w:rPr>
      </w:pPr>
    </w:p>
    <w:p w14:paraId="61142251" w14:textId="240FB753" w:rsidR="00270FB9" w:rsidRPr="003A0550" w:rsidRDefault="007930C4" w:rsidP="003A0550">
      <w:pPr>
        <w:pStyle w:val="Ttulo1"/>
        <w:spacing w:before="101"/>
        <w:ind w:left="0" w:right="1314"/>
        <w:jc w:val="center"/>
        <w:rPr>
          <w:i/>
          <w:iCs/>
          <w:color w:val="595959"/>
          <w:sz w:val="28"/>
          <w:szCs w:val="28"/>
          <w:lang w:val="es-MX"/>
        </w:rPr>
      </w:pPr>
      <w:r>
        <w:rPr>
          <w:i/>
          <w:iCs/>
          <w:color w:val="595959"/>
          <w:sz w:val="28"/>
          <w:szCs w:val="28"/>
          <w:lang w:val="es-MX"/>
        </w:rPr>
        <w:t xml:space="preserve">  </w:t>
      </w:r>
      <w:r w:rsidR="00723E7D">
        <w:rPr>
          <w:i/>
          <w:iCs/>
          <w:color w:val="595959"/>
          <w:sz w:val="28"/>
          <w:szCs w:val="28"/>
          <w:lang w:val="es-MX"/>
        </w:rPr>
        <w:t xml:space="preserve">            </w:t>
      </w:r>
      <w:r w:rsidR="003A0550" w:rsidRPr="003A0550">
        <w:rPr>
          <w:i/>
          <w:iCs/>
          <w:color w:val="595959"/>
          <w:sz w:val="28"/>
          <w:szCs w:val="28"/>
          <w:lang w:val="es-MX"/>
        </w:rPr>
        <w:t xml:space="preserve">  ***</w:t>
      </w:r>
    </w:p>
    <w:p w14:paraId="2F6586A4" w14:textId="77777777" w:rsidR="003A0550" w:rsidRDefault="003A0550" w:rsidP="003A0550">
      <w:pPr>
        <w:shd w:val="clear" w:color="auto" w:fill="FFFFFF"/>
        <w:rPr>
          <w:rFonts w:ascii="Avenir" w:hAnsi="Avenir"/>
          <w:b/>
          <w:bCs/>
          <w:sz w:val="16"/>
          <w:szCs w:val="16"/>
          <w:u w:val="single"/>
        </w:rPr>
      </w:pPr>
    </w:p>
    <w:p w14:paraId="10B8F28D" w14:textId="77777777" w:rsidR="00BF4CE4" w:rsidRDefault="00BF4CE4" w:rsidP="003A0550">
      <w:pPr>
        <w:shd w:val="clear" w:color="auto" w:fill="FFFFFF"/>
        <w:rPr>
          <w:rFonts w:ascii="Avenir" w:hAnsi="Avenir"/>
          <w:b/>
          <w:bCs/>
          <w:sz w:val="16"/>
          <w:szCs w:val="16"/>
          <w:u w:val="single"/>
        </w:rPr>
      </w:pPr>
    </w:p>
    <w:p w14:paraId="11FADE89" w14:textId="75D6DB59" w:rsidR="0086516E" w:rsidRPr="003A0550" w:rsidRDefault="0086516E" w:rsidP="003A0550">
      <w:pPr>
        <w:shd w:val="clear" w:color="auto" w:fill="FFFFFF"/>
        <w:rPr>
          <w:rFonts w:ascii="Avenir" w:hAnsi="Avenir"/>
          <w:color w:val="000000"/>
          <w:sz w:val="20"/>
          <w:szCs w:val="20"/>
        </w:rPr>
      </w:pPr>
      <w:r w:rsidRPr="0086516E">
        <w:rPr>
          <w:rFonts w:ascii="Avenir" w:hAnsi="Avenir"/>
          <w:b/>
          <w:bCs/>
          <w:sz w:val="16"/>
          <w:szCs w:val="16"/>
          <w:u w:val="single"/>
        </w:rPr>
        <w:t>Acerca de Hotel Xcaret México: </w:t>
      </w:r>
    </w:p>
    <w:p w14:paraId="6DFA4EC5" w14:textId="26767DAC" w:rsidR="00BD157C" w:rsidRDefault="0086516E" w:rsidP="0086516E">
      <w:pPr>
        <w:pStyle w:val="Textoindependiente"/>
        <w:spacing w:before="149"/>
        <w:jc w:val="both"/>
        <w:rPr>
          <w:rFonts w:ascii="Avenir" w:hAnsi="Avenir"/>
          <w:sz w:val="16"/>
          <w:szCs w:val="16"/>
          <w:lang w:val="es-MX"/>
        </w:rPr>
      </w:pPr>
      <w:r w:rsidRPr="0086516E">
        <w:rPr>
          <w:rFonts w:ascii="Avenir" w:hAnsi="Avenir"/>
          <w:sz w:val="16"/>
          <w:szCs w:val="16"/>
          <w:lang w:val="es-MX"/>
        </w:rPr>
        <w:t xml:space="preserve">Ubicado en la Riviera Maya forma parte del proyecto hotelero de Grupo Xcaret, empresa líder en recreación turística sostenible, denominado Hoteles Xcaret. Desde su construcción ha implementado prácticas para fomentar el turismo responsable convirtiéndose en el primer hotel en América en recibir la Certificación EarthCheck en Planificación y Diseño. Cuenta con 900 suites divididas en diferentes experiencias de hospedaje. Proyecto con capital 100% mexicano y un concepto hotelero sin precedentes en la industria: All-Fun Inclusive ®  que adicional a ofrecer amenidades de un todo incluido tradicional, brinda el acceso ilimitado a los parques: Xcaret, Xel-Há, Xenses, Xplor, Xplor Fuego, Xoximilco y Xavage; </w:t>
      </w:r>
      <w:r w:rsidR="00716DFB" w:rsidRPr="00716DFB">
        <w:rPr>
          <w:rFonts w:ascii="Avenir" w:hAnsi="Avenir"/>
          <w:sz w:val="16"/>
          <w:szCs w:val="16"/>
          <w:lang w:val="es-MX"/>
        </w:rPr>
        <w:t>y tours, en los que ofrece recorridos únicos por Xichén, Cobá, Tulum, su tour Xenotes y su reciente incursión en la industria naviera con Xcaret Xailing</w:t>
      </w:r>
      <w:r w:rsidRPr="0086516E">
        <w:rPr>
          <w:rFonts w:ascii="Avenir" w:hAnsi="Avenir"/>
          <w:sz w:val="16"/>
          <w:szCs w:val="16"/>
          <w:lang w:val="es-MX"/>
        </w:rPr>
        <w:t>; además de incluir los traslados del y para el aeropuerto y el servicio de shuttle a todos los parques. Hotel Xcaret México ha logrado posicionarse como la plataforma multiplicadora del arte mexicano líder de nuestro país alcanzando estándares impecables de excelencia, combinando el servicio, arquitectura y gastronomía con comodidad y sofisticación. Recientemente Hotel Xcaret México obtuvo la Certificación 5 Diamantes de la American Automobile Association (AAA) que actualmente tienen solo 121 hoteles en el mundo de los 27,000 inspeccionados y aprobados por la AAA.</w:t>
      </w:r>
    </w:p>
    <w:p w14:paraId="11F3D0C7" w14:textId="44540FC0" w:rsidR="00716DFB" w:rsidRPr="0086516E" w:rsidRDefault="00716DFB" w:rsidP="00716DFB">
      <w:pPr>
        <w:pStyle w:val="Textoindependiente"/>
        <w:spacing w:before="149"/>
        <w:jc w:val="both"/>
        <w:rPr>
          <w:rFonts w:ascii="Avenir" w:hAnsi="Avenir"/>
          <w:sz w:val="18"/>
          <w:szCs w:val="18"/>
          <w:lang w:val="es-MX"/>
        </w:rPr>
      </w:pPr>
    </w:p>
    <w:p w14:paraId="574F89F3" w14:textId="6A6C033F" w:rsidR="0086516E" w:rsidRPr="0086516E" w:rsidRDefault="0086516E" w:rsidP="0086516E">
      <w:pPr>
        <w:pStyle w:val="Textoindependiente"/>
        <w:spacing w:before="149"/>
        <w:rPr>
          <w:rFonts w:ascii="Avenir" w:hAnsi="Avenir"/>
          <w:sz w:val="18"/>
          <w:szCs w:val="18"/>
          <w:lang w:val="es-MX"/>
        </w:rPr>
      </w:pPr>
    </w:p>
    <w:sectPr w:rsidR="0086516E" w:rsidRPr="0086516E" w:rsidSect="00C642F8">
      <w:headerReference w:type="default" r:id="rId10"/>
      <w:footerReference w:type="default" r:id="rId11"/>
      <w:pgSz w:w="12240" w:h="15840"/>
      <w:pgMar w:top="1557" w:right="1701" w:bottom="1417" w:left="1701" w:header="233" w:footer="8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7439" w14:textId="77777777" w:rsidR="00061CFF" w:rsidRDefault="00061CFF">
      <w:r>
        <w:separator/>
      </w:r>
    </w:p>
  </w:endnote>
  <w:endnote w:type="continuationSeparator" w:id="0">
    <w:p w14:paraId="05D125F0" w14:textId="77777777" w:rsidR="00061CFF" w:rsidRDefault="0006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w:altName w:val="﷽﷽﷽﷽﷽﷽﷽"/>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F49B" w14:textId="77777777" w:rsidR="001B40B5" w:rsidRDefault="001B40B5">
    <w:pPr>
      <w:pStyle w:val="Textoindependiente"/>
      <w:spacing w:line="14" w:lineRule="auto"/>
    </w:pPr>
    <w:r>
      <w:rPr>
        <w:noProof/>
      </w:rPr>
      <w:drawing>
        <wp:anchor distT="0" distB="0" distL="0" distR="0" simplePos="0" relativeHeight="251495424" behindDoc="1" locked="0" layoutInCell="1" allowOverlap="1" wp14:anchorId="600D784A" wp14:editId="7FCC9B13">
          <wp:simplePos x="0" y="0"/>
          <wp:positionH relativeFrom="page">
            <wp:posOffset>0</wp:posOffset>
          </wp:positionH>
          <wp:positionV relativeFrom="page">
            <wp:posOffset>9401556</wp:posOffset>
          </wp:positionV>
          <wp:extent cx="7769351" cy="647700"/>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769351" cy="647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CDE9" w14:textId="77777777" w:rsidR="00061CFF" w:rsidRDefault="00061CFF">
      <w:r>
        <w:separator/>
      </w:r>
    </w:p>
  </w:footnote>
  <w:footnote w:type="continuationSeparator" w:id="0">
    <w:p w14:paraId="2D96F53A" w14:textId="77777777" w:rsidR="00061CFF" w:rsidRDefault="0006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349" w14:textId="77777777" w:rsidR="001B40B5" w:rsidRDefault="001B40B5">
    <w:pPr>
      <w:pStyle w:val="Textoindependiente"/>
      <w:spacing w:line="14" w:lineRule="auto"/>
    </w:pPr>
    <w:r>
      <w:rPr>
        <w:noProof/>
      </w:rPr>
      <w:drawing>
        <wp:anchor distT="0" distB="0" distL="0" distR="0" simplePos="0" relativeHeight="251494400" behindDoc="1" locked="0" layoutInCell="1" allowOverlap="1" wp14:anchorId="383E05D9" wp14:editId="1A10C88F">
          <wp:simplePos x="0" y="0"/>
          <wp:positionH relativeFrom="page">
            <wp:posOffset>2774269</wp:posOffset>
          </wp:positionH>
          <wp:positionV relativeFrom="page">
            <wp:posOffset>46355</wp:posOffset>
          </wp:positionV>
          <wp:extent cx="2190059" cy="826576"/>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90059" cy="826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097D"/>
    <w:multiLevelType w:val="hybridMultilevel"/>
    <w:tmpl w:val="7CE01E8C"/>
    <w:lvl w:ilvl="0" w:tplc="080A0003">
      <w:start w:val="1"/>
      <w:numFmt w:val="bullet"/>
      <w:lvlText w:val="o"/>
      <w:lvlJc w:val="left"/>
      <w:pPr>
        <w:ind w:left="2896" w:hanging="360"/>
      </w:pPr>
      <w:rPr>
        <w:rFonts w:ascii="Courier New" w:hAnsi="Courier New" w:cs="Courier New" w:hint="default"/>
      </w:rPr>
    </w:lvl>
    <w:lvl w:ilvl="1" w:tplc="080A0003" w:tentative="1">
      <w:start w:val="1"/>
      <w:numFmt w:val="bullet"/>
      <w:lvlText w:val="o"/>
      <w:lvlJc w:val="left"/>
      <w:pPr>
        <w:ind w:left="3616" w:hanging="360"/>
      </w:pPr>
      <w:rPr>
        <w:rFonts w:ascii="Courier New" w:hAnsi="Courier New" w:cs="Courier New" w:hint="default"/>
      </w:rPr>
    </w:lvl>
    <w:lvl w:ilvl="2" w:tplc="080A0005" w:tentative="1">
      <w:start w:val="1"/>
      <w:numFmt w:val="bullet"/>
      <w:lvlText w:val=""/>
      <w:lvlJc w:val="left"/>
      <w:pPr>
        <w:ind w:left="4336" w:hanging="360"/>
      </w:pPr>
      <w:rPr>
        <w:rFonts w:ascii="Wingdings" w:hAnsi="Wingdings" w:hint="default"/>
      </w:rPr>
    </w:lvl>
    <w:lvl w:ilvl="3" w:tplc="080A0001" w:tentative="1">
      <w:start w:val="1"/>
      <w:numFmt w:val="bullet"/>
      <w:lvlText w:val=""/>
      <w:lvlJc w:val="left"/>
      <w:pPr>
        <w:ind w:left="5056" w:hanging="360"/>
      </w:pPr>
      <w:rPr>
        <w:rFonts w:ascii="Symbol" w:hAnsi="Symbol" w:hint="default"/>
      </w:rPr>
    </w:lvl>
    <w:lvl w:ilvl="4" w:tplc="080A0003" w:tentative="1">
      <w:start w:val="1"/>
      <w:numFmt w:val="bullet"/>
      <w:lvlText w:val="o"/>
      <w:lvlJc w:val="left"/>
      <w:pPr>
        <w:ind w:left="5776" w:hanging="360"/>
      </w:pPr>
      <w:rPr>
        <w:rFonts w:ascii="Courier New" w:hAnsi="Courier New" w:cs="Courier New" w:hint="default"/>
      </w:rPr>
    </w:lvl>
    <w:lvl w:ilvl="5" w:tplc="080A0005" w:tentative="1">
      <w:start w:val="1"/>
      <w:numFmt w:val="bullet"/>
      <w:lvlText w:val=""/>
      <w:lvlJc w:val="left"/>
      <w:pPr>
        <w:ind w:left="6496" w:hanging="360"/>
      </w:pPr>
      <w:rPr>
        <w:rFonts w:ascii="Wingdings" w:hAnsi="Wingdings" w:hint="default"/>
      </w:rPr>
    </w:lvl>
    <w:lvl w:ilvl="6" w:tplc="080A0001" w:tentative="1">
      <w:start w:val="1"/>
      <w:numFmt w:val="bullet"/>
      <w:lvlText w:val=""/>
      <w:lvlJc w:val="left"/>
      <w:pPr>
        <w:ind w:left="7216" w:hanging="360"/>
      </w:pPr>
      <w:rPr>
        <w:rFonts w:ascii="Symbol" w:hAnsi="Symbol" w:hint="default"/>
      </w:rPr>
    </w:lvl>
    <w:lvl w:ilvl="7" w:tplc="080A0003" w:tentative="1">
      <w:start w:val="1"/>
      <w:numFmt w:val="bullet"/>
      <w:lvlText w:val="o"/>
      <w:lvlJc w:val="left"/>
      <w:pPr>
        <w:ind w:left="7936" w:hanging="360"/>
      </w:pPr>
      <w:rPr>
        <w:rFonts w:ascii="Courier New" w:hAnsi="Courier New" w:cs="Courier New" w:hint="default"/>
      </w:rPr>
    </w:lvl>
    <w:lvl w:ilvl="8" w:tplc="080A0005" w:tentative="1">
      <w:start w:val="1"/>
      <w:numFmt w:val="bullet"/>
      <w:lvlText w:val=""/>
      <w:lvlJc w:val="left"/>
      <w:pPr>
        <w:ind w:left="8656" w:hanging="360"/>
      </w:pPr>
      <w:rPr>
        <w:rFonts w:ascii="Wingdings" w:hAnsi="Wingdings" w:hint="default"/>
      </w:rPr>
    </w:lvl>
  </w:abstractNum>
  <w:abstractNum w:abstractNumId="1" w15:restartNumberingAfterBreak="0">
    <w:nsid w:val="2E180470"/>
    <w:multiLevelType w:val="multilevel"/>
    <w:tmpl w:val="F766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A96D7A"/>
    <w:multiLevelType w:val="hybridMultilevel"/>
    <w:tmpl w:val="4FC0CE8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1354B5"/>
    <w:multiLevelType w:val="multilevel"/>
    <w:tmpl w:val="F966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7A3EAB"/>
    <w:multiLevelType w:val="multilevel"/>
    <w:tmpl w:val="EDD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BB44AB"/>
    <w:multiLevelType w:val="hybridMultilevel"/>
    <w:tmpl w:val="D7069D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9236EB"/>
    <w:multiLevelType w:val="multilevel"/>
    <w:tmpl w:val="3DEE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7899236">
    <w:abstractNumId w:val="0"/>
  </w:num>
  <w:num w:numId="2" w16cid:durableId="348677811">
    <w:abstractNumId w:val="3"/>
  </w:num>
  <w:num w:numId="3" w16cid:durableId="700784693">
    <w:abstractNumId w:val="1"/>
  </w:num>
  <w:num w:numId="4" w16cid:durableId="1384020367">
    <w:abstractNumId w:val="6"/>
  </w:num>
  <w:num w:numId="5" w16cid:durableId="560097903">
    <w:abstractNumId w:val="4"/>
  </w:num>
  <w:num w:numId="6" w16cid:durableId="1237739722">
    <w:abstractNumId w:val="2"/>
  </w:num>
  <w:num w:numId="7" w16cid:durableId="979578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7C"/>
    <w:rsid w:val="00006B37"/>
    <w:rsid w:val="00011157"/>
    <w:rsid w:val="00041A07"/>
    <w:rsid w:val="00045C3C"/>
    <w:rsid w:val="0004625E"/>
    <w:rsid w:val="00051EF5"/>
    <w:rsid w:val="00061CFF"/>
    <w:rsid w:val="0007370A"/>
    <w:rsid w:val="00092C4F"/>
    <w:rsid w:val="000A42D7"/>
    <w:rsid w:val="000A7007"/>
    <w:rsid w:val="000D3B43"/>
    <w:rsid w:val="000E342A"/>
    <w:rsid w:val="00110781"/>
    <w:rsid w:val="00115050"/>
    <w:rsid w:val="001209E3"/>
    <w:rsid w:val="00143F80"/>
    <w:rsid w:val="001523AF"/>
    <w:rsid w:val="00163EFF"/>
    <w:rsid w:val="00194257"/>
    <w:rsid w:val="0019508E"/>
    <w:rsid w:val="001964EB"/>
    <w:rsid w:val="00197252"/>
    <w:rsid w:val="001B2CDB"/>
    <w:rsid w:val="001B40B5"/>
    <w:rsid w:val="001D41CA"/>
    <w:rsid w:val="0023502C"/>
    <w:rsid w:val="00235088"/>
    <w:rsid w:val="002503C5"/>
    <w:rsid w:val="0025108A"/>
    <w:rsid w:val="00270FB9"/>
    <w:rsid w:val="0027128C"/>
    <w:rsid w:val="002715C8"/>
    <w:rsid w:val="002841DA"/>
    <w:rsid w:val="00292666"/>
    <w:rsid w:val="002A49FC"/>
    <w:rsid w:val="002A5B83"/>
    <w:rsid w:val="002A5F29"/>
    <w:rsid w:val="002E61E2"/>
    <w:rsid w:val="00304BE4"/>
    <w:rsid w:val="003514B5"/>
    <w:rsid w:val="00384972"/>
    <w:rsid w:val="003A0550"/>
    <w:rsid w:val="003D7C30"/>
    <w:rsid w:val="004034CE"/>
    <w:rsid w:val="00403ADD"/>
    <w:rsid w:val="00411950"/>
    <w:rsid w:val="00457754"/>
    <w:rsid w:val="0047010D"/>
    <w:rsid w:val="004769BE"/>
    <w:rsid w:val="004F2785"/>
    <w:rsid w:val="005112C1"/>
    <w:rsid w:val="005303C4"/>
    <w:rsid w:val="00540401"/>
    <w:rsid w:val="0056112E"/>
    <w:rsid w:val="005737A9"/>
    <w:rsid w:val="005958AC"/>
    <w:rsid w:val="0059737F"/>
    <w:rsid w:val="005C2B9D"/>
    <w:rsid w:val="005D1E66"/>
    <w:rsid w:val="00632589"/>
    <w:rsid w:val="00637295"/>
    <w:rsid w:val="006409A6"/>
    <w:rsid w:val="006409AE"/>
    <w:rsid w:val="00652758"/>
    <w:rsid w:val="006918BD"/>
    <w:rsid w:val="006B304A"/>
    <w:rsid w:val="006C4B91"/>
    <w:rsid w:val="006D2459"/>
    <w:rsid w:val="006D4D43"/>
    <w:rsid w:val="00711875"/>
    <w:rsid w:val="00716DFB"/>
    <w:rsid w:val="00723E7D"/>
    <w:rsid w:val="00781894"/>
    <w:rsid w:val="007930C4"/>
    <w:rsid w:val="007A5E26"/>
    <w:rsid w:val="007C2C82"/>
    <w:rsid w:val="007C5272"/>
    <w:rsid w:val="007D4EB7"/>
    <w:rsid w:val="007E3581"/>
    <w:rsid w:val="007E7BF6"/>
    <w:rsid w:val="007F0AC9"/>
    <w:rsid w:val="007F33BB"/>
    <w:rsid w:val="008027B1"/>
    <w:rsid w:val="008125C2"/>
    <w:rsid w:val="008158FB"/>
    <w:rsid w:val="00823744"/>
    <w:rsid w:val="008240CD"/>
    <w:rsid w:val="00841163"/>
    <w:rsid w:val="00841E25"/>
    <w:rsid w:val="00854188"/>
    <w:rsid w:val="00856E1F"/>
    <w:rsid w:val="00865098"/>
    <w:rsid w:val="0086516E"/>
    <w:rsid w:val="00872631"/>
    <w:rsid w:val="008A4E63"/>
    <w:rsid w:val="008B0497"/>
    <w:rsid w:val="008C4AD6"/>
    <w:rsid w:val="008E19E1"/>
    <w:rsid w:val="008F54C7"/>
    <w:rsid w:val="008F73BB"/>
    <w:rsid w:val="0090494B"/>
    <w:rsid w:val="00925BAA"/>
    <w:rsid w:val="00930561"/>
    <w:rsid w:val="009374F9"/>
    <w:rsid w:val="009554F5"/>
    <w:rsid w:val="00994A07"/>
    <w:rsid w:val="009A46AF"/>
    <w:rsid w:val="009A688D"/>
    <w:rsid w:val="009B45EA"/>
    <w:rsid w:val="009C7E70"/>
    <w:rsid w:val="009D7942"/>
    <w:rsid w:val="009E5235"/>
    <w:rsid w:val="009F02E6"/>
    <w:rsid w:val="00A04718"/>
    <w:rsid w:val="00A36280"/>
    <w:rsid w:val="00A37DC2"/>
    <w:rsid w:val="00AB2184"/>
    <w:rsid w:val="00AB4BA6"/>
    <w:rsid w:val="00AC2D44"/>
    <w:rsid w:val="00AC32CB"/>
    <w:rsid w:val="00AC6FE1"/>
    <w:rsid w:val="00AE44FE"/>
    <w:rsid w:val="00AF5F16"/>
    <w:rsid w:val="00B143FE"/>
    <w:rsid w:val="00B17F39"/>
    <w:rsid w:val="00B34FC7"/>
    <w:rsid w:val="00B43FC5"/>
    <w:rsid w:val="00B57260"/>
    <w:rsid w:val="00B64F4F"/>
    <w:rsid w:val="00B771DB"/>
    <w:rsid w:val="00B8092B"/>
    <w:rsid w:val="00B92C7E"/>
    <w:rsid w:val="00B9722E"/>
    <w:rsid w:val="00BD13A0"/>
    <w:rsid w:val="00BD157C"/>
    <w:rsid w:val="00BE4ADA"/>
    <w:rsid w:val="00BE4FF9"/>
    <w:rsid w:val="00BF4CE4"/>
    <w:rsid w:val="00BF721F"/>
    <w:rsid w:val="00C038CB"/>
    <w:rsid w:val="00C27F3C"/>
    <w:rsid w:val="00C30C19"/>
    <w:rsid w:val="00C32E61"/>
    <w:rsid w:val="00C40331"/>
    <w:rsid w:val="00C50915"/>
    <w:rsid w:val="00C56AE7"/>
    <w:rsid w:val="00C61978"/>
    <w:rsid w:val="00C642F8"/>
    <w:rsid w:val="00C738EB"/>
    <w:rsid w:val="00C821A5"/>
    <w:rsid w:val="00C84DDC"/>
    <w:rsid w:val="00CB1553"/>
    <w:rsid w:val="00CD15E6"/>
    <w:rsid w:val="00CD626C"/>
    <w:rsid w:val="00CD62EB"/>
    <w:rsid w:val="00CE0351"/>
    <w:rsid w:val="00CE2CF0"/>
    <w:rsid w:val="00CE348F"/>
    <w:rsid w:val="00CE4DEC"/>
    <w:rsid w:val="00D24891"/>
    <w:rsid w:val="00D25A60"/>
    <w:rsid w:val="00D3383E"/>
    <w:rsid w:val="00D37D49"/>
    <w:rsid w:val="00D47E4D"/>
    <w:rsid w:val="00D51B62"/>
    <w:rsid w:val="00DB1937"/>
    <w:rsid w:val="00DE1C2A"/>
    <w:rsid w:val="00DE7088"/>
    <w:rsid w:val="00DF2C85"/>
    <w:rsid w:val="00E01BA1"/>
    <w:rsid w:val="00E40B72"/>
    <w:rsid w:val="00E67C7B"/>
    <w:rsid w:val="00E75095"/>
    <w:rsid w:val="00E90A0C"/>
    <w:rsid w:val="00EB2229"/>
    <w:rsid w:val="00EB6C9F"/>
    <w:rsid w:val="00EC53AF"/>
    <w:rsid w:val="00EC7534"/>
    <w:rsid w:val="00ED64AE"/>
    <w:rsid w:val="00ED7562"/>
    <w:rsid w:val="00EE411F"/>
    <w:rsid w:val="00F50F94"/>
    <w:rsid w:val="00F541F6"/>
    <w:rsid w:val="00F55079"/>
    <w:rsid w:val="00F7069E"/>
    <w:rsid w:val="00F854D5"/>
    <w:rsid w:val="00F937D2"/>
    <w:rsid w:val="00F9755E"/>
    <w:rsid w:val="00F97E76"/>
    <w:rsid w:val="00FA5A60"/>
    <w:rsid w:val="00FE1783"/>
    <w:rsid w:val="00FE4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8A6D"/>
  <w15:docId w15:val="{1D137B3A-084F-41BA-9ABA-C1BBB282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50"/>
    <w:pPr>
      <w:widowControl/>
      <w:autoSpaceDE/>
      <w:autoSpaceDN/>
    </w:pPr>
    <w:rPr>
      <w:rFonts w:ascii="Times New Roman" w:eastAsia="Times New Roman" w:hAnsi="Times New Roman" w:cs="Times New Roman"/>
      <w:sz w:val="24"/>
      <w:szCs w:val="24"/>
      <w:lang w:val="es-MX" w:eastAsia="es-MX"/>
    </w:rPr>
  </w:style>
  <w:style w:type="paragraph" w:styleId="Ttulo1">
    <w:name w:val="heading 1"/>
    <w:basedOn w:val="Normal"/>
    <w:uiPriority w:val="9"/>
    <w:qFormat/>
    <w:pPr>
      <w:widowControl w:val="0"/>
      <w:autoSpaceDE w:val="0"/>
      <w:autoSpaceDN w:val="0"/>
      <w:ind w:left="2176"/>
      <w:outlineLvl w:val="0"/>
    </w:pPr>
    <w:rPr>
      <w:rFonts w:ascii="Century Gothic" w:eastAsia="Century Gothic" w:hAnsi="Century Gothic" w:cs="Century Gothic"/>
      <w:b/>
      <w:bCs/>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Calibri" w:eastAsia="Calibri" w:hAnsi="Calibri" w:cs="Calibri"/>
      <w:sz w:val="20"/>
      <w:szCs w:val="20"/>
      <w:lang w:val="es-ES" w:eastAsia="es-ES" w:bidi="es-ES"/>
    </w:rPr>
  </w:style>
  <w:style w:type="paragraph" w:styleId="Prrafodelista">
    <w:name w:val="List Paragraph"/>
    <w:basedOn w:val="Normal"/>
    <w:uiPriority w:val="34"/>
    <w:qFormat/>
    <w:pPr>
      <w:widowControl w:val="0"/>
      <w:autoSpaceDE w:val="0"/>
      <w:autoSpaceDN w:val="0"/>
    </w:pPr>
    <w:rPr>
      <w:rFonts w:ascii="Calibri" w:eastAsia="Calibri" w:hAnsi="Calibri" w:cs="Calibri"/>
      <w:sz w:val="22"/>
      <w:szCs w:val="22"/>
      <w:lang w:val="es-ES" w:eastAsia="es-ES" w:bidi="es-E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s-ES" w:bidi="es-ES"/>
    </w:rPr>
  </w:style>
  <w:style w:type="character" w:styleId="Hipervnculo">
    <w:name w:val="Hyperlink"/>
    <w:basedOn w:val="Fuentedeprrafopredeter"/>
    <w:uiPriority w:val="99"/>
    <w:unhideWhenUsed/>
    <w:rsid w:val="009A688D"/>
    <w:rPr>
      <w:color w:val="0000FF" w:themeColor="hyperlink"/>
      <w:u w:val="single"/>
    </w:rPr>
  </w:style>
  <w:style w:type="character" w:styleId="Mencinsinresolver">
    <w:name w:val="Unresolved Mention"/>
    <w:basedOn w:val="Fuentedeprrafopredeter"/>
    <w:uiPriority w:val="99"/>
    <w:semiHidden/>
    <w:unhideWhenUsed/>
    <w:rsid w:val="009A688D"/>
    <w:rPr>
      <w:color w:val="605E5C"/>
      <w:shd w:val="clear" w:color="auto" w:fill="E1DFDD"/>
    </w:rPr>
  </w:style>
  <w:style w:type="paragraph" w:styleId="Textodeglobo">
    <w:name w:val="Balloon Text"/>
    <w:basedOn w:val="Normal"/>
    <w:link w:val="TextodegloboCar"/>
    <w:uiPriority w:val="99"/>
    <w:semiHidden/>
    <w:unhideWhenUsed/>
    <w:rsid w:val="005C2B9D"/>
    <w:pPr>
      <w:widowControl w:val="0"/>
      <w:autoSpaceDE w:val="0"/>
      <w:autoSpaceDN w:val="0"/>
    </w:pPr>
    <w:rPr>
      <w:rFonts w:ascii="Segoe UI" w:eastAsia="Calibri" w:hAnsi="Segoe UI" w:cs="Segoe UI"/>
      <w:sz w:val="18"/>
      <w:szCs w:val="18"/>
      <w:lang w:val="es-ES" w:eastAsia="es-ES" w:bidi="es-ES"/>
    </w:rPr>
  </w:style>
  <w:style w:type="character" w:customStyle="1" w:styleId="TextodegloboCar">
    <w:name w:val="Texto de globo Car"/>
    <w:basedOn w:val="Fuentedeprrafopredeter"/>
    <w:link w:val="Textodeglobo"/>
    <w:uiPriority w:val="99"/>
    <w:semiHidden/>
    <w:rsid w:val="005C2B9D"/>
    <w:rPr>
      <w:rFonts w:ascii="Segoe UI" w:eastAsia="Calibri" w:hAnsi="Segoe UI" w:cs="Segoe UI"/>
      <w:sz w:val="18"/>
      <w:szCs w:val="18"/>
      <w:lang w:val="es-ES" w:eastAsia="es-ES" w:bidi="es-ES"/>
    </w:rPr>
  </w:style>
  <w:style w:type="paragraph" w:styleId="NormalWeb">
    <w:name w:val="Normal (Web)"/>
    <w:basedOn w:val="Normal"/>
    <w:uiPriority w:val="99"/>
    <w:unhideWhenUsed/>
    <w:rsid w:val="00CE348F"/>
    <w:pPr>
      <w:spacing w:before="100" w:beforeAutospacing="1" w:after="100" w:afterAutospacing="1"/>
    </w:pPr>
  </w:style>
  <w:style w:type="character" w:styleId="Hipervnculovisitado">
    <w:name w:val="FollowedHyperlink"/>
    <w:basedOn w:val="Fuentedeprrafopredeter"/>
    <w:uiPriority w:val="99"/>
    <w:semiHidden/>
    <w:unhideWhenUsed/>
    <w:rsid w:val="0086516E"/>
    <w:rPr>
      <w:color w:val="800080" w:themeColor="followedHyperlink"/>
      <w:u w:val="single"/>
    </w:rPr>
  </w:style>
  <w:style w:type="paragraph" w:styleId="Encabezado">
    <w:name w:val="header"/>
    <w:basedOn w:val="Normal"/>
    <w:link w:val="EncabezadoCar"/>
    <w:uiPriority w:val="99"/>
    <w:unhideWhenUsed/>
    <w:rsid w:val="00BF4CE4"/>
    <w:pPr>
      <w:tabs>
        <w:tab w:val="center" w:pos="4419"/>
        <w:tab w:val="right" w:pos="8838"/>
      </w:tabs>
    </w:pPr>
  </w:style>
  <w:style w:type="character" w:customStyle="1" w:styleId="EncabezadoCar">
    <w:name w:val="Encabezado Car"/>
    <w:basedOn w:val="Fuentedeprrafopredeter"/>
    <w:link w:val="Encabezado"/>
    <w:uiPriority w:val="99"/>
    <w:rsid w:val="00BF4CE4"/>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F4CE4"/>
    <w:pPr>
      <w:tabs>
        <w:tab w:val="center" w:pos="4419"/>
        <w:tab w:val="right" w:pos="8838"/>
      </w:tabs>
    </w:pPr>
  </w:style>
  <w:style w:type="character" w:customStyle="1" w:styleId="PiedepginaCar">
    <w:name w:val="Pie de página Car"/>
    <w:basedOn w:val="Fuentedeprrafopredeter"/>
    <w:link w:val="Piedepgina"/>
    <w:uiPriority w:val="99"/>
    <w:rsid w:val="00BF4CE4"/>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1B2CDB"/>
    <w:rPr>
      <w:sz w:val="16"/>
      <w:szCs w:val="16"/>
    </w:rPr>
  </w:style>
  <w:style w:type="paragraph" w:styleId="Textocomentario">
    <w:name w:val="annotation text"/>
    <w:basedOn w:val="Normal"/>
    <w:link w:val="TextocomentarioCar"/>
    <w:uiPriority w:val="99"/>
    <w:semiHidden/>
    <w:unhideWhenUsed/>
    <w:rsid w:val="001B2CDB"/>
    <w:rPr>
      <w:sz w:val="20"/>
      <w:szCs w:val="20"/>
    </w:rPr>
  </w:style>
  <w:style w:type="character" w:customStyle="1" w:styleId="TextocomentarioCar">
    <w:name w:val="Texto comentario Car"/>
    <w:basedOn w:val="Fuentedeprrafopredeter"/>
    <w:link w:val="Textocomentario"/>
    <w:uiPriority w:val="99"/>
    <w:semiHidden/>
    <w:rsid w:val="001B2CDB"/>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1B2CDB"/>
    <w:rPr>
      <w:b/>
      <w:bCs/>
    </w:rPr>
  </w:style>
  <w:style w:type="character" w:customStyle="1" w:styleId="AsuntodelcomentarioCar">
    <w:name w:val="Asunto del comentario Car"/>
    <w:basedOn w:val="TextocomentarioCar"/>
    <w:link w:val="Asuntodelcomentario"/>
    <w:uiPriority w:val="99"/>
    <w:semiHidden/>
    <w:rsid w:val="001B2CDB"/>
    <w:rPr>
      <w:rFonts w:ascii="Times New Roman" w:eastAsia="Times New Roman" w:hAnsi="Times New Roman" w:cs="Times New Roman"/>
      <w:b/>
      <w:bCs/>
      <w:sz w:val="20"/>
      <w:szCs w:val="20"/>
      <w:lang w:val="es-MX" w:eastAsia="es-MX"/>
    </w:rPr>
  </w:style>
  <w:style w:type="character" w:styleId="Textoennegrita">
    <w:name w:val="Strong"/>
    <w:basedOn w:val="Fuentedeprrafopredeter"/>
    <w:uiPriority w:val="22"/>
    <w:qFormat/>
    <w:rsid w:val="00BE4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083">
      <w:bodyDiv w:val="1"/>
      <w:marLeft w:val="0"/>
      <w:marRight w:val="0"/>
      <w:marTop w:val="0"/>
      <w:marBottom w:val="0"/>
      <w:divBdr>
        <w:top w:val="none" w:sz="0" w:space="0" w:color="auto"/>
        <w:left w:val="none" w:sz="0" w:space="0" w:color="auto"/>
        <w:bottom w:val="none" w:sz="0" w:space="0" w:color="auto"/>
        <w:right w:val="none" w:sz="0" w:space="0" w:color="auto"/>
      </w:divBdr>
    </w:div>
    <w:div w:id="159545289">
      <w:bodyDiv w:val="1"/>
      <w:marLeft w:val="0"/>
      <w:marRight w:val="0"/>
      <w:marTop w:val="0"/>
      <w:marBottom w:val="0"/>
      <w:divBdr>
        <w:top w:val="none" w:sz="0" w:space="0" w:color="auto"/>
        <w:left w:val="none" w:sz="0" w:space="0" w:color="auto"/>
        <w:bottom w:val="none" w:sz="0" w:space="0" w:color="auto"/>
        <w:right w:val="none" w:sz="0" w:space="0" w:color="auto"/>
      </w:divBdr>
    </w:div>
    <w:div w:id="212742890">
      <w:bodyDiv w:val="1"/>
      <w:marLeft w:val="0"/>
      <w:marRight w:val="0"/>
      <w:marTop w:val="0"/>
      <w:marBottom w:val="0"/>
      <w:divBdr>
        <w:top w:val="none" w:sz="0" w:space="0" w:color="auto"/>
        <w:left w:val="none" w:sz="0" w:space="0" w:color="auto"/>
        <w:bottom w:val="none" w:sz="0" w:space="0" w:color="auto"/>
        <w:right w:val="none" w:sz="0" w:space="0" w:color="auto"/>
      </w:divBdr>
    </w:div>
    <w:div w:id="393312851">
      <w:bodyDiv w:val="1"/>
      <w:marLeft w:val="0"/>
      <w:marRight w:val="0"/>
      <w:marTop w:val="0"/>
      <w:marBottom w:val="0"/>
      <w:divBdr>
        <w:top w:val="none" w:sz="0" w:space="0" w:color="auto"/>
        <w:left w:val="none" w:sz="0" w:space="0" w:color="auto"/>
        <w:bottom w:val="none" w:sz="0" w:space="0" w:color="auto"/>
        <w:right w:val="none" w:sz="0" w:space="0" w:color="auto"/>
      </w:divBdr>
    </w:div>
    <w:div w:id="618219242">
      <w:bodyDiv w:val="1"/>
      <w:marLeft w:val="0"/>
      <w:marRight w:val="0"/>
      <w:marTop w:val="0"/>
      <w:marBottom w:val="0"/>
      <w:divBdr>
        <w:top w:val="none" w:sz="0" w:space="0" w:color="auto"/>
        <w:left w:val="none" w:sz="0" w:space="0" w:color="auto"/>
        <w:bottom w:val="none" w:sz="0" w:space="0" w:color="auto"/>
        <w:right w:val="none" w:sz="0" w:space="0" w:color="auto"/>
      </w:divBdr>
      <w:divsChild>
        <w:div w:id="1600483513">
          <w:marLeft w:val="0"/>
          <w:marRight w:val="0"/>
          <w:marTop w:val="0"/>
          <w:marBottom w:val="0"/>
          <w:divBdr>
            <w:top w:val="none" w:sz="0" w:space="0" w:color="auto"/>
            <w:left w:val="none" w:sz="0" w:space="0" w:color="auto"/>
            <w:bottom w:val="none" w:sz="0" w:space="0" w:color="auto"/>
            <w:right w:val="none" w:sz="0" w:space="0" w:color="auto"/>
          </w:divBdr>
          <w:divsChild>
            <w:div w:id="1403524083">
              <w:marLeft w:val="0"/>
              <w:marRight w:val="0"/>
              <w:marTop w:val="0"/>
              <w:marBottom w:val="0"/>
              <w:divBdr>
                <w:top w:val="none" w:sz="0" w:space="0" w:color="auto"/>
                <w:left w:val="none" w:sz="0" w:space="0" w:color="auto"/>
                <w:bottom w:val="none" w:sz="0" w:space="0" w:color="auto"/>
                <w:right w:val="none" w:sz="0" w:space="0" w:color="auto"/>
              </w:divBdr>
              <w:divsChild>
                <w:div w:id="975599693">
                  <w:marLeft w:val="0"/>
                  <w:marRight w:val="0"/>
                  <w:marTop w:val="0"/>
                  <w:marBottom w:val="0"/>
                  <w:divBdr>
                    <w:top w:val="none" w:sz="0" w:space="0" w:color="auto"/>
                    <w:left w:val="none" w:sz="0" w:space="0" w:color="auto"/>
                    <w:bottom w:val="none" w:sz="0" w:space="0" w:color="auto"/>
                    <w:right w:val="none" w:sz="0" w:space="0" w:color="auto"/>
                  </w:divBdr>
                  <w:divsChild>
                    <w:div w:id="7030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3056">
      <w:bodyDiv w:val="1"/>
      <w:marLeft w:val="0"/>
      <w:marRight w:val="0"/>
      <w:marTop w:val="0"/>
      <w:marBottom w:val="0"/>
      <w:divBdr>
        <w:top w:val="none" w:sz="0" w:space="0" w:color="auto"/>
        <w:left w:val="none" w:sz="0" w:space="0" w:color="auto"/>
        <w:bottom w:val="none" w:sz="0" w:space="0" w:color="auto"/>
        <w:right w:val="none" w:sz="0" w:space="0" w:color="auto"/>
      </w:divBdr>
    </w:div>
    <w:div w:id="991064000">
      <w:bodyDiv w:val="1"/>
      <w:marLeft w:val="0"/>
      <w:marRight w:val="0"/>
      <w:marTop w:val="0"/>
      <w:marBottom w:val="0"/>
      <w:divBdr>
        <w:top w:val="none" w:sz="0" w:space="0" w:color="auto"/>
        <w:left w:val="none" w:sz="0" w:space="0" w:color="auto"/>
        <w:bottom w:val="none" w:sz="0" w:space="0" w:color="auto"/>
        <w:right w:val="none" w:sz="0" w:space="0" w:color="auto"/>
      </w:divBdr>
    </w:div>
    <w:div w:id="1082213258">
      <w:bodyDiv w:val="1"/>
      <w:marLeft w:val="0"/>
      <w:marRight w:val="0"/>
      <w:marTop w:val="0"/>
      <w:marBottom w:val="0"/>
      <w:divBdr>
        <w:top w:val="none" w:sz="0" w:space="0" w:color="auto"/>
        <w:left w:val="none" w:sz="0" w:space="0" w:color="auto"/>
        <w:bottom w:val="none" w:sz="0" w:space="0" w:color="auto"/>
        <w:right w:val="none" w:sz="0" w:space="0" w:color="auto"/>
      </w:divBdr>
      <w:divsChild>
        <w:div w:id="459811381">
          <w:marLeft w:val="0"/>
          <w:marRight w:val="0"/>
          <w:marTop w:val="0"/>
          <w:marBottom w:val="0"/>
          <w:divBdr>
            <w:top w:val="none" w:sz="0" w:space="0" w:color="auto"/>
            <w:left w:val="none" w:sz="0" w:space="0" w:color="auto"/>
            <w:bottom w:val="none" w:sz="0" w:space="0" w:color="auto"/>
            <w:right w:val="none" w:sz="0" w:space="0" w:color="auto"/>
          </w:divBdr>
          <w:divsChild>
            <w:div w:id="847400943">
              <w:marLeft w:val="0"/>
              <w:marRight w:val="0"/>
              <w:marTop w:val="0"/>
              <w:marBottom w:val="0"/>
              <w:divBdr>
                <w:top w:val="none" w:sz="0" w:space="0" w:color="auto"/>
                <w:left w:val="none" w:sz="0" w:space="0" w:color="auto"/>
                <w:bottom w:val="none" w:sz="0" w:space="0" w:color="auto"/>
                <w:right w:val="none" w:sz="0" w:space="0" w:color="auto"/>
              </w:divBdr>
              <w:divsChild>
                <w:div w:id="1038895354">
                  <w:marLeft w:val="0"/>
                  <w:marRight w:val="0"/>
                  <w:marTop w:val="0"/>
                  <w:marBottom w:val="0"/>
                  <w:divBdr>
                    <w:top w:val="none" w:sz="0" w:space="0" w:color="auto"/>
                    <w:left w:val="none" w:sz="0" w:space="0" w:color="auto"/>
                    <w:bottom w:val="none" w:sz="0" w:space="0" w:color="auto"/>
                    <w:right w:val="none" w:sz="0" w:space="0" w:color="auto"/>
                  </w:divBdr>
                  <w:divsChild>
                    <w:div w:id="15039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46313">
      <w:bodyDiv w:val="1"/>
      <w:marLeft w:val="0"/>
      <w:marRight w:val="0"/>
      <w:marTop w:val="0"/>
      <w:marBottom w:val="0"/>
      <w:divBdr>
        <w:top w:val="none" w:sz="0" w:space="0" w:color="auto"/>
        <w:left w:val="none" w:sz="0" w:space="0" w:color="auto"/>
        <w:bottom w:val="none" w:sz="0" w:space="0" w:color="auto"/>
        <w:right w:val="none" w:sz="0" w:space="0" w:color="auto"/>
      </w:divBdr>
    </w:div>
    <w:div w:id="1335767982">
      <w:bodyDiv w:val="1"/>
      <w:marLeft w:val="0"/>
      <w:marRight w:val="0"/>
      <w:marTop w:val="0"/>
      <w:marBottom w:val="0"/>
      <w:divBdr>
        <w:top w:val="none" w:sz="0" w:space="0" w:color="auto"/>
        <w:left w:val="none" w:sz="0" w:space="0" w:color="auto"/>
        <w:bottom w:val="none" w:sz="0" w:space="0" w:color="auto"/>
        <w:right w:val="none" w:sz="0" w:space="0" w:color="auto"/>
      </w:divBdr>
    </w:div>
    <w:div w:id="1527676032">
      <w:bodyDiv w:val="1"/>
      <w:marLeft w:val="0"/>
      <w:marRight w:val="0"/>
      <w:marTop w:val="0"/>
      <w:marBottom w:val="0"/>
      <w:divBdr>
        <w:top w:val="none" w:sz="0" w:space="0" w:color="auto"/>
        <w:left w:val="none" w:sz="0" w:space="0" w:color="auto"/>
        <w:bottom w:val="none" w:sz="0" w:space="0" w:color="auto"/>
        <w:right w:val="none" w:sz="0" w:space="0" w:color="auto"/>
      </w:divBdr>
      <w:divsChild>
        <w:div w:id="1640258335">
          <w:marLeft w:val="0"/>
          <w:marRight w:val="0"/>
          <w:marTop w:val="0"/>
          <w:marBottom w:val="0"/>
          <w:divBdr>
            <w:top w:val="none" w:sz="0" w:space="0" w:color="auto"/>
            <w:left w:val="none" w:sz="0" w:space="0" w:color="auto"/>
            <w:bottom w:val="none" w:sz="0" w:space="0" w:color="auto"/>
            <w:right w:val="none" w:sz="0" w:space="0" w:color="auto"/>
          </w:divBdr>
          <w:divsChild>
            <w:div w:id="962922329">
              <w:marLeft w:val="0"/>
              <w:marRight w:val="0"/>
              <w:marTop w:val="0"/>
              <w:marBottom w:val="0"/>
              <w:divBdr>
                <w:top w:val="none" w:sz="0" w:space="0" w:color="auto"/>
                <w:left w:val="none" w:sz="0" w:space="0" w:color="auto"/>
                <w:bottom w:val="none" w:sz="0" w:space="0" w:color="auto"/>
                <w:right w:val="none" w:sz="0" w:space="0" w:color="auto"/>
              </w:divBdr>
              <w:divsChild>
                <w:div w:id="164327223">
                  <w:marLeft w:val="0"/>
                  <w:marRight w:val="0"/>
                  <w:marTop w:val="0"/>
                  <w:marBottom w:val="0"/>
                  <w:divBdr>
                    <w:top w:val="none" w:sz="0" w:space="0" w:color="auto"/>
                    <w:left w:val="none" w:sz="0" w:space="0" w:color="auto"/>
                    <w:bottom w:val="none" w:sz="0" w:space="0" w:color="auto"/>
                    <w:right w:val="none" w:sz="0" w:space="0" w:color="auto"/>
                  </w:divBdr>
                  <w:divsChild>
                    <w:div w:id="10622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6330">
      <w:bodyDiv w:val="1"/>
      <w:marLeft w:val="0"/>
      <w:marRight w:val="0"/>
      <w:marTop w:val="0"/>
      <w:marBottom w:val="0"/>
      <w:divBdr>
        <w:top w:val="none" w:sz="0" w:space="0" w:color="auto"/>
        <w:left w:val="none" w:sz="0" w:space="0" w:color="auto"/>
        <w:bottom w:val="none" w:sz="0" w:space="0" w:color="auto"/>
        <w:right w:val="none" w:sz="0" w:space="0" w:color="auto"/>
      </w:divBdr>
    </w:div>
    <w:div w:id="1852990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ntraveler.com/RCA/VOTE?source=54156_TVL_TVL_0_061022_CNT_CNT_SOLO_RCA_E3_Z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otelxcaretmexico.com/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869A-AF08-4E98-84AD-0ACD6FCF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804</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Microsoft Word - Agenda Site inspection Prudential Argentina 27 al 29-12-19</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Site inspection Prudential Argentina 27 al 29-12-19</dc:title>
  <dc:creator>msamuel</dc:creator>
  <cp:lastModifiedBy>Alchemia 4</cp:lastModifiedBy>
  <cp:revision>6</cp:revision>
  <cp:lastPrinted>2020-09-14T23:09:00Z</cp:lastPrinted>
  <dcterms:created xsi:type="dcterms:W3CDTF">2022-09-30T22:36:00Z</dcterms:created>
  <dcterms:modified xsi:type="dcterms:W3CDTF">2022-10-04T16:19:00Z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LastSaved">
    <vt:filetime>2019-12-27T00:00:00Z</vt:filetime>
  </property>
</Properties>
</file>